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8DFBE" w14:textId="77777777" w:rsidR="00EC7A22" w:rsidRPr="002A05B0" w:rsidRDefault="00EC7A22" w:rsidP="00EC7A22">
      <w:pPr>
        <w:jc w:val="center"/>
        <w:rPr>
          <w:b/>
          <w:color w:val="0000FF"/>
          <w:sz w:val="28"/>
          <w:szCs w:val="28"/>
          <w:shd w:val="clear" w:color="auto" w:fill="F0F0F0"/>
        </w:rPr>
      </w:pPr>
      <w:r w:rsidRPr="002A05B0">
        <w:rPr>
          <w:b/>
          <w:color w:val="0000FF"/>
          <w:sz w:val="28"/>
          <w:szCs w:val="28"/>
          <w:shd w:val="clear" w:color="auto" w:fill="F0F0F0"/>
        </w:rPr>
        <w:t>Организация работы столовой</w:t>
      </w:r>
    </w:p>
    <w:p w14:paraId="38BC62AD" w14:textId="77777777" w:rsidR="00EC7A22" w:rsidRPr="00617A21" w:rsidRDefault="00EC7A22" w:rsidP="00EC7A22">
      <w:pPr>
        <w:jc w:val="center"/>
        <w:rPr>
          <w:b/>
          <w:color w:val="800000"/>
          <w:sz w:val="28"/>
          <w:szCs w:val="28"/>
        </w:rPr>
      </w:pPr>
    </w:p>
    <w:p w14:paraId="2E225AD8" w14:textId="77777777" w:rsidR="00EC7A22" w:rsidRDefault="00EC7A22" w:rsidP="00EC7A22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Style w:val="a5"/>
          <w:rFonts w:ascii="inherit" w:hAnsi="inherit"/>
          <w:color w:val="333333"/>
          <w:bdr w:val="none" w:sz="0" w:space="0" w:color="auto" w:frame="1"/>
        </w:rPr>
        <w:t>Информация по горячему питанию для 1- 4-х классов</w:t>
      </w:r>
    </w:p>
    <w:p w14:paraId="7703DBB2" w14:textId="77777777" w:rsidR="00EC7A22" w:rsidRPr="00E65006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color w:val="333333"/>
        </w:rPr>
      </w:pPr>
      <w:r>
        <w:rPr>
          <w:rFonts w:ascii="inherit" w:hAnsi="inherit"/>
          <w:color w:val="333333"/>
        </w:rPr>
        <w:t>С 1 сентября 2020 года обучающиеся 1-4 классов будут обеспечены бесплатным горячим питанием за счет средств областного и федерального бюджетов</w:t>
      </w:r>
      <w:r>
        <w:rPr>
          <w:color w:val="333333"/>
        </w:rPr>
        <w:t xml:space="preserve"> (завтраками).</w:t>
      </w:r>
    </w:p>
    <w:p w14:paraId="6A102396" w14:textId="77777777" w:rsidR="00EC7A22" w:rsidRPr="00E65006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color w:val="333333"/>
        </w:rPr>
      </w:pPr>
      <w:r>
        <w:rPr>
          <w:rFonts w:ascii="inherit" w:hAnsi="inherit"/>
          <w:color w:val="333333"/>
        </w:rPr>
        <w:t>Обучающиеся с ограниченными возможностями здоровья обеспечиваются двухразовым бесплатным горячим питанием за счет средств областного бюджета</w:t>
      </w:r>
      <w:r>
        <w:rPr>
          <w:color w:val="333333"/>
        </w:rPr>
        <w:t xml:space="preserve"> (завтрак и обед).</w:t>
      </w:r>
    </w:p>
    <w:p w14:paraId="08322F4D" w14:textId="77777777" w:rsidR="00EC7A22" w:rsidRDefault="00EC7A22" w:rsidP="00EC7A22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Style w:val="a5"/>
          <w:rFonts w:ascii="inherit" w:hAnsi="inherit"/>
          <w:color w:val="333333"/>
          <w:bdr w:val="none" w:sz="0" w:space="0" w:color="auto" w:frame="1"/>
        </w:rPr>
        <w:t>Ответственные за организацию школьного горячего питания</w:t>
      </w:r>
      <w:r>
        <w:rPr>
          <w:rFonts w:ascii="inherit" w:hAnsi="inherit"/>
          <w:color w:val="333333"/>
        </w:rPr>
        <w:t>:</w:t>
      </w:r>
    </w:p>
    <w:p w14:paraId="084D4F7A" w14:textId="77777777" w:rsidR="00EC7A22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 xml:space="preserve">ГБОУ СОШ «ОЦ» </w:t>
      </w:r>
      <w:r>
        <w:rPr>
          <w:color w:val="333333"/>
        </w:rPr>
        <w:t>с. Красносельское</w:t>
      </w:r>
      <w:r>
        <w:rPr>
          <w:rFonts w:ascii="inherit" w:hAnsi="inherit"/>
          <w:color w:val="333333"/>
        </w:rPr>
        <w:t>:</w:t>
      </w:r>
    </w:p>
    <w:p w14:paraId="18EEBF22" w14:textId="77777777" w:rsidR="00EC7A22" w:rsidRPr="00E65006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color w:val="333333"/>
        </w:rPr>
      </w:pPr>
      <w:r>
        <w:rPr>
          <w:color w:val="333333"/>
        </w:rPr>
        <w:t>Куликова Светлана Алексеевна</w:t>
      </w:r>
      <w:r>
        <w:rPr>
          <w:rFonts w:ascii="inherit" w:hAnsi="inherit"/>
          <w:color w:val="333333"/>
        </w:rPr>
        <w:t xml:space="preserve">, директор, т.к. 8 (846 55) </w:t>
      </w:r>
      <w:r>
        <w:rPr>
          <w:color w:val="333333"/>
        </w:rPr>
        <w:t>44196</w:t>
      </w:r>
    </w:p>
    <w:p w14:paraId="1A273D97" w14:textId="77777777" w:rsidR="00EC7A22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proofErr w:type="spellStart"/>
      <w:r>
        <w:rPr>
          <w:color w:val="333333"/>
        </w:rPr>
        <w:t>Липовский</w:t>
      </w:r>
      <w:proofErr w:type="spellEnd"/>
      <w:r>
        <w:rPr>
          <w:color w:val="333333"/>
        </w:rPr>
        <w:t xml:space="preserve"> филиал</w:t>
      </w:r>
      <w:r>
        <w:rPr>
          <w:rFonts w:ascii="inherit" w:hAnsi="inherit"/>
          <w:color w:val="333333"/>
        </w:rPr>
        <w:t>:</w:t>
      </w:r>
    </w:p>
    <w:p w14:paraId="6E729335" w14:textId="77777777" w:rsidR="00EC7A22" w:rsidRPr="00EE763C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color w:val="333333"/>
        </w:rPr>
      </w:pPr>
      <w:r>
        <w:rPr>
          <w:color w:val="333333"/>
        </w:rPr>
        <w:t>Тихонова Наталья Николаевна</w:t>
      </w:r>
      <w:r>
        <w:rPr>
          <w:rFonts w:ascii="inherit" w:hAnsi="inherit"/>
          <w:color w:val="333333"/>
        </w:rPr>
        <w:t xml:space="preserve">, заместитель директора, </w:t>
      </w:r>
      <w:proofErr w:type="spellStart"/>
      <w:r>
        <w:rPr>
          <w:rFonts w:ascii="inherit" w:hAnsi="inherit"/>
          <w:color w:val="333333"/>
        </w:rPr>
        <w:t>к.т</w:t>
      </w:r>
      <w:proofErr w:type="spellEnd"/>
      <w:r>
        <w:rPr>
          <w:rFonts w:ascii="inherit" w:hAnsi="inherit"/>
          <w:color w:val="333333"/>
        </w:rPr>
        <w:t>. 8 (846 55) 4</w:t>
      </w:r>
      <w:r>
        <w:rPr>
          <w:color w:val="333333"/>
        </w:rPr>
        <w:t>9316.</w:t>
      </w:r>
    </w:p>
    <w:p w14:paraId="3C8651CA" w14:textId="77777777" w:rsidR="00EC7A22" w:rsidRDefault="00EC7A22" w:rsidP="00EC7A22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07FC7DD7" w14:textId="77777777" w:rsidR="00EC7A22" w:rsidRDefault="00EC7A22" w:rsidP="00EC7A22">
      <w:pPr>
        <w:pStyle w:val="a3"/>
        <w:spacing w:before="0" w:beforeAutospacing="0" w:after="0" w:afterAutospacing="0"/>
        <w:jc w:val="both"/>
        <w:textAlignment w:val="baseline"/>
        <w:rPr>
          <w:color w:val="333333"/>
        </w:rPr>
      </w:pPr>
    </w:p>
    <w:p w14:paraId="7C745135" w14:textId="77777777" w:rsidR="00EC7A22" w:rsidRDefault="00EC7A22" w:rsidP="00EC7A22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Style w:val="a5"/>
          <w:rFonts w:ascii="inherit" w:hAnsi="inherit"/>
          <w:color w:val="333333"/>
          <w:bdr w:val="none" w:sz="0" w:space="0" w:color="auto" w:frame="1"/>
        </w:rPr>
        <w:t>Горячая линия по питанию в Северном управлении министерства образования и науки Самарской области:</w:t>
      </w:r>
    </w:p>
    <w:p w14:paraId="155C4FA0" w14:textId="77777777" w:rsidR="00EC7A22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Симонова Наталья Александровна, главный консультант Северного управления министерства образования и науки Самарской области, т.к. 8 (846 55) 22456</w:t>
      </w:r>
    </w:p>
    <w:p w14:paraId="116759DC" w14:textId="77777777" w:rsidR="00EC7A22" w:rsidRDefault="00EC7A22" w:rsidP="00EC7A22">
      <w:pPr>
        <w:pStyle w:val="a3"/>
        <w:spacing w:before="0" w:beforeAutospacing="0" w:after="18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>Евтушенко Ирина Николаевна, главный специалист Северного управления министерства образования и науки Самарской области, т.к. 8 (846 55) 21975</w:t>
      </w:r>
    </w:p>
    <w:p w14:paraId="44EF1142" w14:textId="77777777" w:rsidR="00EC7A22" w:rsidRDefault="00EC7A22" w:rsidP="00EC7A22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Style w:val="a5"/>
          <w:rFonts w:ascii="inherit" w:hAnsi="inherit"/>
          <w:color w:val="333333"/>
          <w:bdr w:val="none" w:sz="0" w:space="0" w:color="auto" w:frame="1"/>
        </w:rPr>
        <w:t>Информация по использованию средств индивидуальной защиты работниками пищеблока</w:t>
      </w:r>
    </w:p>
    <w:p w14:paraId="2275DDA1" w14:textId="77777777" w:rsidR="00EC7A22" w:rsidRDefault="00EC7A22" w:rsidP="00EC7A22">
      <w:pPr>
        <w:pStyle w:val="a3"/>
        <w:spacing w:before="0" w:beforeAutospacing="0" w:after="0" w:afterAutospacing="0"/>
        <w:jc w:val="both"/>
        <w:textAlignment w:val="baseline"/>
        <w:rPr>
          <w:rFonts w:ascii="inherit" w:hAnsi="inherit"/>
          <w:color w:val="333333"/>
        </w:rPr>
      </w:pPr>
      <w:r>
        <w:rPr>
          <w:rFonts w:ascii="inherit" w:hAnsi="inherit"/>
          <w:color w:val="333333"/>
        </w:rPr>
        <w:t xml:space="preserve">Сотрудники пищеблока, участвующие в приготовлении и раздаче </w:t>
      </w:r>
      <w:proofErr w:type="gramStart"/>
      <w:r>
        <w:rPr>
          <w:rFonts w:ascii="inherit" w:hAnsi="inherit"/>
          <w:color w:val="333333"/>
        </w:rPr>
        <w:t>пищи,  используют</w:t>
      </w:r>
      <w:proofErr w:type="gramEnd"/>
      <w:r>
        <w:rPr>
          <w:rFonts w:ascii="inherit" w:hAnsi="inherit"/>
          <w:color w:val="333333"/>
        </w:rPr>
        <w:t xml:space="preserve"> средства индивидуальной защиты органов дыхания (одноразовые маски или многоразовые маски со сменными фильтрами), а также перчатки. При этом смена одноразовых масок производится не реже              1 раза в 3 часа, фильтров – в</w:t>
      </w:r>
      <w:r>
        <w:rPr>
          <w:color w:val="333333"/>
        </w:rPr>
        <w:t xml:space="preserve"> </w:t>
      </w:r>
      <w:r>
        <w:rPr>
          <w:rFonts w:ascii="inherit" w:hAnsi="inherit"/>
          <w:color w:val="333333"/>
        </w:rPr>
        <w:t>соответствии с инструкцией по их применению.</w:t>
      </w:r>
    </w:p>
    <w:p w14:paraId="6BB179DF" w14:textId="77777777" w:rsidR="009D382A" w:rsidRPr="00EC7A22" w:rsidRDefault="009D382A" w:rsidP="00EC7A22"/>
    <w:sectPr w:rsidR="009D382A" w:rsidRPr="00EC7A22" w:rsidSect="00424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9E2"/>
    <w:multiLevelType w:val="hybridMultilevel"/>
    <w:tmpl w:val="C7EADF4C"/>
    <w:lvl w:ilvl="0" w:tplc="F224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6E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C5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AC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2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42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27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0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65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F2ACE"/>
    <w:multiLevelType w:val="hybridMultilevel"/>
    <w:tmpl w:val="DAEE7C88"/>
    <w:lvl w:ilvl="0" w:tplc="E8465E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DAE8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786E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3470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56C9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5819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6693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E84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523D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858D3"/>
    <w:multiLevelType w:val="hybridMultilevel"/>
    <w:tmpl w:val="CAB6556C"/>
    <w:lvl w:ilvl="0" w:tplc="74007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E2CD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F873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9630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D882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82F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1895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1A63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B217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26E82"/>
    <w:multiLevelType w:val="hybridMultilevel"/>
    <w:tmpl w:val="8CA89C96"/>
    <w:lvl w:ilvl="0" w:tplc="C5A00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2030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BA92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7648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FBA89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DC36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D2FE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34BB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44AC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B4BD2"/>
    <w:multiLevelType w:val="hybridMultilevel"/>
    <w:tmpl w:val="DD9EB5B0"/>
    <w:lvl w:ilvl="0" w:tplc="B4D86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F68C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80A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98C7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748D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8637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DE45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46B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50EC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489"/>
    <w:multiLevelType w:val="hybridMultilevel"/>
    <w:tmpl w:val="4AD06C4E"/>
    <w:lvl w:ilvl="0" w:tplc="58AE7B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94C8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648F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7085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0C3D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6266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7AB8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E6C8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44B5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F0B87"/>
    <w:multiLevelType w:val="hybridMultilevel"/>
    <w:tmpl w:val="D958A564"/>
    <w:lvl w:ilvl="0" w:tplc="9F32B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12A7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5677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D42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2A4E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BA43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1A70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0C9A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ACD4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367C3"/>
    <w:multiLevelType w:val="hybridMultilevel"/>
    <w:tmpl w:val="E01AEC46"/>
    <w:lvl w:ilvl="0" w:tplc="F9AE3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6EA5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3CF1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C875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628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2E4F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B283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4467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96DA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50844"/>
    <w:multiLevelType w:val="hybridMultilevel"/>
    <w:tmpl w:val="97F62100"/>
    <w:lvl w:ilvl="0" w:tplc="57C807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FCBC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F435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E00A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7E0E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93EB0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7C41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3EE5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2830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76422"/>
    <w:multiLevelType w:val="hybridMultilevel"/>
    <w:tmpl w:val="727212C6"/>
    <w:lvl w:ilvl="0" w:tplc="82B6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24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81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61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2B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0D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CB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4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E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01E1D"/>
    <w:multiLevelType w:val="multilevel"/>
    <w:tmpl w:val="CEC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165D44"/>
    <w:multiLevelType w:val="hybridMultilevel"/>
    <w:tmpl w:val="758CEA70"/>
    <w:lvl w:ilvl="0" w:tplc="8580D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3C18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781B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B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F4D5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AE2E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CCF1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C256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3ECC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9781D"/>
    <w:multiLevelType w:val="multilevel"/>
    <w:tmpl w:val="A390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440CA"/>
    <w:multiLevelType w:val="hybridMultilevel"/>
    <w:tmpl w:val="6E760BE6"/>
    <w:lvl w:ilvl="0" w:tplc="DAF20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7142B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A6D0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9800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5A7E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4B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CA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700C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0F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E5351"/>
    <w:multiLevelType w:val="hybridMultilevel"/>
    <w:tmpl w:val="1BF288F0"/>
    <w:lvl w:ilvl="0" w:tplc="F796D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68EC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1089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3A0D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8692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6C74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98C9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4A8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14BB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F61F0"/>
    <w:multiLevelType w:val="hybridMultilevel"/>
    <w:tmpl w:val="0D6C6A14"/>
    <w:lvl w:ilvl="0" w:tplc="07E09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9443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BAAC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08B2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309A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48FE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C6E7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5E8A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D0D7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6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2A"/>
    <w:rsid w:val="0029531F"/>
    <w:rsid w:val="00424804"/>
    <w:rsid w:val="009D382A"/>
    <w:rsid w:val="00E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B523"/>
  <w15:chartTrackingRefBased/>
  <w15:docId w15:val="{AC1953CF-1F97-4635-802F-15E9D82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804"/>
    <w:pPr>
      <w:spacing w:before="100" w:beforeAutospacing="1" w:after="100" w:afterAutospacing="1"/>
    </w:pPr>
  </w:style>
  <w:style w:type="character" w:styleId="a4">
    <w:name w:val="Hyperlink"/>
    <w:basedOn w:val="a0"/>
    <w:rsid w:val="0029531F"/>
    <w:rPr>
      <w:color w:val="0000FF"/>
      <w:u w:val="single"/>
    </w:rPr>
  </w:style>
  <w:style w:type="character" w:styleId="a5">
    <w:name w:val="Strong"/>
    <w:basedOn w:val="a0"/>
    <w:qFormat/>
    <w:rsid w:val="00295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2</cp:revision>
  <dcterms:created xsi:type="dcterms:W3CDTF">2020-08-25T14:41:00Z</dcterms:created>
  <dcterms:modified xsi:type="dcterms:W3CDTF">2020-08-25T14:41:00Z</dcterms:modified>
</cp:coreProperties>
</file>