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08" w:rsidRPr="00A56283" w:rsidRDefault="00A92508" w:rsidP="00201EF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56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“Учитель всегда невольно стремиться к тому,                                                чтобы выбрать самый для себя удобный способ преподавания. </w:t>
      </w:r>
      <w:r w:rsidRPr="00A56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Чем способ преподавания удобнее для учителя,                                                   тем он не удобнее для учеников.</w:t>
      </w:r>
      <w:r w:rsidRPr="00A562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  <w:t>Только тот способ преподавания верен,                                                            которым довольны ученики”                                                                        /Л.Н.Толстой/</w:t>
      </w:r>
    </w:p>
    <w:p w:rsidR="00B04FF0" w:rsidRDefault="00B04FF0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2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образовательный станда</w:t>
      </w:r>
      <w:bookmarkStart w:id="0" w:name="_GoBack"/>
      <w:bookmarkEnd w:id="0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нового поколения ставит перед каждым учителем,какой бы предмет он ни преподавал, задачи формирования нового человека, повышения его творческой активности. Традиционные методы обучения направлены на совершенствование информационно-рецептурной системы обучения, они не дают возможности в полной мере развивать интеллектуальный потенциал личности, в ней продолжает господствовать не </w:t>
      </w:r>
      <w:proofErr w:type="spellStart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мыследеятельностный</w:t>
      </w:r>
      <w:proofErr w:type="spellEnd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традиционный </w:t>
      </w:r>
      <w:proofErr w:type="spellStart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знаниево-информационно</w:t>
      </w:r>
      <w:proofErr w:type="spellEnd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рецептурный подход,адресованный к памяти ученика, и не собирающий личностные образования в </w:t>
      </w:r>
      <w:proofErr w:type="spellStart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природосообразную</w:t>
      </w:r>
      <w:proofErr w:type="spellEnd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целостную систему.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нынешнего времени важно понять, что вооружая знаниями, необходимо воспитать интеллектуально развитую личность, стремящуюся к познанию. И когда мы видим, что интерес к учению у детей падает, дети с трудом познают изучаемый программный материал, мы делаем для себя важный вывод: необходима квалифицированная мотивационная деятельность учителя, путём включения в активную учебно-познавательную деятельность учащихся.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преобразования всех сторон жизни нашего общества, когда изменяются его идеология,система ценностей, нравственные идеалы,возрастает и усложняется социальная роль учителя, повышаются требования к его профессиональной компетентности. Особое значение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приобретают такие качества учителя, как способности осваивать новые концепции предмета,новые педагогические технологии, а также широкий кругозор в области содержания предмета и его методики преподавания.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учителем в наше время – значит владеть искусством создания личности средствами своего предмета. Задача учителя географии, в этих условиях – формирование у школьников географической культуры как части общей культуры человека.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сейчас важен в работе учителя географии творческий подход к организации учебной деятельности. Именно сейч</w:t>
      </w:r>
      <w:r w:rsidR="00A56283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цели изменились, и мы обязаны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готовить каждого своего ученика к жизни,т.е. к поведению в природе, в обществе, в государстве, на производстве. Обучение в школе призвано способствовать развитию у каждого учащегося тех способностей, которые заложены в нем от природы, сформированы родителями и другими воспитателями.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творчество, которому ныне уделяется так много внимания, невозможно без глубоких и прочных знаний методики своего предмета и вместе с тем большого искусства в организации деятельности школьников.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доби</w:t>
      </w:r>
      <w:r w:rsidR="00A5628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того, чтобы наши дети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хотел</w:t>
      </w:r>
      <w:r w:rsidR="00B27ADF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учиться, стремились к знаниям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накапливали знания.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увлечь детей?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учительское </w:t>
      </w:r>
      <w:r w:rsidR="00B27ADF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="00B27ADF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превратить в ученическое </w:t>
      </w:r>
      <w:r w:rsidR="00B27ADF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r w:rsidR="00B27ADF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учебной деятельности учащихся это одна из важнейших проблем современности.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интерактивные, информационно коммуникативные технологии все более активно вторгаются в процесс обучения как детей и подростков, так и взрослых. Работа с компьютером охватывает все новые сферы деятельности: игра,обучение, общение и т.п. Современное общество неразрывно связано с процессом информатизации.Происходит повсеместное внедрение компьютерных технологий. Эта тенденция соответствует изменившимся целям среднего образования,которые требуют обновления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методов, средств и форм обучения. Увеличивающиеся информационные потоки требуют нового уровня в обработке и осмыслении информации, быстрого и эффективного усвоения новых приемов ее представления.Появление компьютеров произвело революцию в технологии рабо</w:t>
      </w:r>
      <w:r w:rsidR="00B27ADF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информацией. Достоинства информационных технологий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обучения:</w:t>
      </w:r>
    </w:p>
    <w:p w:rsidR="00F95C11" w:rsidRPr="00201EFA" w:rsidRDefault="00F95C11" w:rsidP="00A56283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места;</w:t>
      </w:r>
    </w:p>
    <w:p w:rsidR="00F95C11" w:rsidRPr="00201EFA" w:rsidRDefault="00F95C11" w:rsidP="00A56283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времени;</w:t>
      </w:r>
    </w:p>
    <w:p w:rsidR="00F95C11" w:rsidRPr="00201EFA" w:rsidRDefault="00F95C11" w:rsidP="00A56283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информации;</w:t>
      </w:r>
    </w:p>
    <w:p w:rsidR="00F95C11" w:rsidRPr="00201EFA" w:rsidRDefault="00F95C11" w:rsidP="00A56283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мотивации обучения.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людей являются </w:t>
      </w:r>
      <w:proofErr w:type="spellStart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визуалами</w:t>
      </w:r>
      <w:proofErr w:type="spellEnd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для объяснения нового материала </w:t>
      </w:r>
      <w:r w:rsidR="000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со словесной формой использую мультимедийные презентации,</w:t>
      </w:r>
      <w:r w:rsidR="000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пособия,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новизна подачи материала активизирует познавательную деятельность учащихся. Современные электронные учебные пособия, которые обладают способностью взаимодействия с учеником, позволяют в большей мере реализовать развивающую парадигму в образовании. Применение компьютера на уроке разными специалистами оценивается по-разному.Вместе с тем полного отрицания использования компьютера в обучении ни у кого нет. Речь идет о мере целесообразности и месте компьютерных технологий в обучении. Однако приход компьютера в школу неизбежен. Он во многом способен облегчить труд учителя, особенно рутинного характера. Вводить компьютерные интерактивные элементы можно в любые уроки. У учителя географии в современных условиях имеются очень большие возможности использования интерактивных и информационно коммуникативных технологий обучения.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школа </w:t>
      </w:r>
      <w:r w:rsidR="00A5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новыми образовательными стандартами должна быть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 материально-тех</w:t>
      </w:r>
      <w:r w:rsidR="00B27ADF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нической базой для применения информационных технологий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.Учителю </w:t>
      </w:r>
      <w:r w:rsidR="00A5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овладевать навыками работы с интерактивными средствами обучения и уметь их применять. Использование современных технологий на уроке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повышению качества знаний по предмету и познавательной мотивации.</w:t>
      </w:r>
      <w:r w:rsidR="00B27ADF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информационных технологий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облегчает самостоятельный поиск детьми и подростками ответов на возникающие вопросы.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технологии пришли в школу. На уроках географии они служат для визуализации материала,внесение в работу необходимого разнообразия.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дидактических целей и специфики географии как учебного предмета выделяются следующие виды компьютерных программ:</w:t>
      </w:r>
    </w:p>
    <w:p w:rsidR="00F95C11" w:rsidRPr="00201EFA" w:rsidRDefault="00F95C11" w:rsidP="00A56283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программы – ориентированы преимущественно на усвоение новых знаний.</w:t>
      </w:r>
    </w:p>
    <w:p w:rsidR="00F95C11" w:rsidRPr="00201EFA" w:rsidRDefault="00F95C11" w:rsidP="00A56283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Программы-тренажеры – предназначены для формирования и закрепления умений и навыков, а также для самоподготовки учащихся.</w:t>
      </w:r>
    </w:p>
    <w:p w:rsidR="00F95C11" w:rsidRPr="00201EFA" w:rsidRDefault="00F95C11" w:rsidP="00A56283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Контролирующие программы – предназначенные для контроля определенного уровня знаний и умений.</w:t>
      </w:r>
    </w:p>
    <w:p w:rsidR="00F95C11" w:rsidRPr="00201EFA" w:rsidRDefault="00F95C11" w:rsidP="00A56283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 программы – предназначены для наглядной демонстрации учебного материала описательного характера разнообразных наглядных пособий (картин, фотографий, видеофрагментов). Их разновидностью можно считать географические интерактивные атласы, карты, которые можно использовать не тольк</w:t>
      </w:r>
      <w:r w:rsidR="00A56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качестве наглядности, но и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накладывать друг на друга, компоновать, применять диалоговую и интерактивную графику. Сюда же можно отнести презентационные программы, имеющие возможности для графического редактирования.</w:t>
      </w:r>
    </w:p>
    <w:p w:rsidR="00F95C11" w:rsidRPr="00201EFA" w:rsidRDefault="00F95C11" w:rsidP="00A56283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Информационно-справочные программы – предназначены для вывода необходимой информации с подключением к образовательным ресурсам Интернета.</w:t>
      </w:r>
    </w:p>
    <w:p w:rsidR="00F95C11" w:rsidRPr="00201EFA" w:rsidRDefault="00F95C11" w:rsidP="00A56283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 – учебники – компактные программы, сочетающие в себе большинство элементов перечисленных видов программ.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компьютера позволяет значительно экономить время, эффективно осуществлять контроль знаний, </w:t>
      </w:r>
      <w:r w:rsidR="00FD5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результаты объективно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повышать мотивацию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учения за счет новизны деятельности. Применение компьютера на уроке, позволило делать его более интересным,наглядным, динамичным. Проведение уроков с наглядной компьютерной демонстрацией помогает</w:t>
      </w:r>
      <w:r w:rsidR="00F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лучше запомнить материал. Мой </w:t>
      </w:r>
      <w:r w:rsidR="00FD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небольшой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 использованию информационных технологий формирует непрерывный познавательный интерес у учащихся, часто переходящий в проектно-исследовательскую деятельность по конкретным темам. В связи с тем, что у нас в школе нет возможности систематически проводить уроки географии в компьютерном классе, я использую муль</w:t>
      </w:r>
      <w:r w:rsidR="00B27ADF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тимедийный проектор и ноутбук в своём кабинете. В кабинете географии есть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мультимедийных ресурсов.</w:t>
      </w:r>
      <w:r w:rsidR="00E72D1E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она небольшая, но постоянно пополняется.</w:t>
      </w:r>
    </w:p>
    <w:p w:rsidR="00F95C11" w:rsidRPr="0040348D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всего, набор интерактивных наглядных пособий:</w:t>
      </w:r>
    </w:p>
    <w:p w:rsidR="0042606E" w:rsidRPr="0040348D" w:rsidRDefault="00F95C11" w:rsidP="00FD59A6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электронных карт;</w:t>
      </w: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</w:t>
      </w:r>
      <w:r w:rsidR="0040348D"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географии для учащихся 5-9</w:t>
      </w: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</w:t>
      </w:r>
      <w:proofErr w:type="gramStart"/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–– </w:t>
      </w:r>
      <w:proofErr w:type="gramEnd"/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по географии – интерактивны</w:t>
      </w:r>
      <w:r w:rsidR="000E421B"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наглядные пособия;</w:t>
      </w:r>
      <w:r w:rsidR="000E421B"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</w:t>
      </w: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нциклопедия по географии РОССИИ;</w:t>
      </w:r>
    </w:p>
    <w:p w:rsidR="00F95C11" w:rsidRPr="0040348D" w:rsidRDefault="00F95C11" w:rsidP="00FD59A6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–проекты</w:t>
      </w:r>
      <w:r w:rsidR="0040348D"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</w:t>
      </w: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образовательные ресурсы Интернета, </w:t>
      </w: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видео коллекция </w:t>
      </w:r>
      <w:r w:rsidR="000E421B"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«Великие чудеса природы»</w:t>
      </w:r>
      <w:r w:rsidR="0040348D"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«Природа России»</w:t>
      </w:r>
      <w:r w:rsidRPr="004034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интерактивных ресурсов огромны</w:t>
      </w:r>
      <w:proofErr w:type="gramStart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определяет их место в учебном процессе. Их можно подключать на любой стадии урока, к решению многих дидактических задач, как в коллективном,так и в индивидуальном режиме. Учитель, однажды подготовив мультимедийный урок, уже никогда не сможет отказаться от этих возможностей,осознавая достоинства таких уроков:</w:t>
      </w:r>
    </w:p>
    <w:p w:rsidR="00F95C11" w:rsidRPr="00201EFA" w:rsidRDefault="00F95C11" w:rsidP="00FD59A6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обогащение обратной связи между всеми участниками образовательного процесса;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дифференциация и индивидуализация обучения;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мотивация учебной деятельности;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освобождение от субъективных оценок;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самообразования;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доступность учебного материала;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облегчение решения многих дидактических задач;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формирование чувственных образов предметов и явлений действительности;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формирование географической картины мира;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развитие творческих способностей школьников и желание продолжить самостоятельную работу.</w:t>
      </w:r>
    </w:p>
    <w:p w:rsidR="00F95C11" w:rsidRPr="00B07EF6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среди интерактивных ресурсов </w:t>
      </w:r>
      <w:r w:rsidR="00FD59A6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практике занимаю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D59A6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учебники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59A6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ресурсы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учителю новые возможности для оптимизации процесса обучения, создания содержательных и наглядных заданий, развивающих познавательную активность обучающихся, структурировании урока,улучшении темпа и течения занятия. Интеракти</w:t>
      </w:r>
      <w:r w:rsidR="00FD59A6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вные средства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сильно повышают мотивацию учащихся, ведь с каким э</w:t>
      </w:r>
      <w:r w:rsidR="00CE53DB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нтузиазмом дети начинают отвечать, пусть не всегда верно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53DB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выдвигать свои гипотезы и предположения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! Им сразу хочется высказаться. Кроме того, в большой степени улучшается эффективность обучения. А это крайне важно особенно для детей с особыми образовательными потребностями. Да и вполне успешные школьники не остаются в стороне от таких интересных заданий.</w:t>
      </w:r>
    </w:p>
    <w:p w:rsidR="00F95C11" w:rsidRPr="00B07EF6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2C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учебников и учебных пособий 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географии,несомненно, положительно влияет на познавательную активность обучающихся, повышает мотивацию к изучению предмета (особенно когда они сами участвуют в подборе информации,разработке и оформлении того или иного матери</w:t>
      </w:r>
      <w:r w:rsidR="00CE53DB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ала). Все учащиеся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исключения, проявляют желание 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выйти к доске и выполнить предложенные учителем задания, а,значит, становятся более уверенными в себе</w:t>
      </w:r>
      <w:proofErr w:type="gramStart"/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чителю легче удерживать внимание и активность обучающихся на уроках, а, значит, легче достигать главную цель образования XXI века – развитие ли</w:t>
      </w:r>
      <w:r w:rsidR="00CE53DB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чности ребенка, его социализации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C11" w:rsidRPr="00B07EF6" w:rsidRDefault="002C2C54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учебник </w:t>
      </w:r>
      <w:r w:rsidR="00CE53DB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на любом этапе урока, или весь урок построить на демонстрации слайдов.</w:t>
      </w:r>
    </w:p>
    <w:p w:rsidR="00CE53DB" w:rsidRPr="00B07EF6" w:rsidRDefault="00CE53DB" w:rsidP="00CE53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выручают </w:t>
      </w:r>
      <w:r w:rsidR="002C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учебники 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нового материала. В школе довольно устаревший и неполный фонд демонстрационно-иллюстративного материала, а изучение географии – это не только теория, но в большей степени наглядность. </w:t>
      </w:r>
      <w:r w:rsidR="00AF1822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Гораздо легче представить любой географический объект или явление, если кроме описания присутствует ещё и изображение. </w:t>
      </w:r>
      <w:r w:rsidR="002C2C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учебники содержат</w:t>
      </w:r>
      <w:r w:rsidR="00AF1822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C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небольшие </w:t>
      </w:r>
      <w:r w:rsidR="00AF1822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="002C2C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1822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фото, и разнообразные карт</w:t>
      </w:r>
      <w:r w:rsidR="002C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</w:t>
      </w:r>
    </w:p>
    <w:p w:rsidR="002573A9" w:rsidRPr="00B07EF6" w:rsidRDefault="002573A9" w:rsidP="00CE53D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подготовленные тексты, таблицы и графики, рисунки, гиперссылки к мультимедийным файлам, видеосюжетам и Интернет-ресурсам </w:t>
      </w:r>
      <w:r w:rsidRPr="00B07E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экономят на уроке время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3A9" w:rsidRPr="00B07EF6" w:rsidRDefault="002573A9" w:rsidP="002573A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повторения тоже можно сделать более продуктивными. К файлам и страницам, пройденным на прошлом уроке или предыдущем этапе урока  всегда можно вернуться и повторить ключевые моменты занятия. Это помогает планировать урок и благоприятствует течению занятия.</w:t>
      </w:r>
    </w:p>
    <w:p w:rsidR="008935C3" w:rsidRPr="00B07EF6" w:rsidRDefault="008935C3" w:rsidP="008935C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электронных учебных пособий возможно проведение самостоятельных, проверочных письменных работ 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(диктанты, тестовые задания, дидактические задачи и др.) с использованием таймера, что позволяет обучающимся контролировать время выполнения заданий, без напоминаний учителя, что немаловажно при контроле знаний. </w:t>
      </w:r>
      <w:proofErr w:type="gramStart"/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 возможна с</w:t>
      </w:r>
      <w:r w:rsidRPr="00B07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амопроверка </w:t>
      </w: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обучающимися, что делает оценку более объективной. </w:t>
      </w:r>
      <w:proofErr w:type="gramEnd"/>
    </w:p>
    <w:p w:rsidR="008935C3" w:rsidRPr="00B07EF6" w:rsidRDefault="008935C3" w:rsidP="008935C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на установку соответствующих </w:t>
      </w:r>
      <w:r w:rsidRPr="00B07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терминов,понятий, подписи географических объектов очень увлекает учащихся</w:t>
      </w:r>
      <w:r w:rsidR="00B07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7EF6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передвигать объекты и надписи, добавлять комментарии к </w:t>
      </w:r>
      <w:r w:rsidR="00B07EF6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тексту, рисункам и диаграммам, выделять ключевые области и добавлять цвета. Это </w:t>
      </w:r>
      <w:r w:rsidRPr="00B07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позволяет учителю даже урок проверки знаний сделать интересным и разнообразным.</w:t>
      </w:r>
    </w:p>
    <w:p w:rsidR="002C2C54" w:rsidRDefault="00F95C11" w:rsidP="00132D0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мне помогают не только </w:t>
      </w:r>
      <w:r w:rsidR="00132D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учебники, энциклопедии, но и созданные мною презентации уроков. Для их создания использую программу </w:t>
      </w:r>
      <w:proofErr w:type="spellStart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MicrosoftOfficePowerPoint.Программа</w:t>
      </w:r>
      <w:proofErr w:type="spellEnd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создавать слайды, на которых можно показать диаграммы, схемы, фотографии,удобно выводить на экран планы практических работ, описаний и т.п. Презентации удобны тем, что учитель может сама отбирать материал, который нужен именно для данного урока и в нужной последовательности. Компьютерную презентацию можно использовать как в течение всего урока, так и на отдельном этапе. Использование мультимедийных технологий повышает эффективность образовательного процесса, делает его более современным. Использование интерактивных технологий это развитие новых форм мышления, это развитие детей. Зачастую, дети сегодня лучше разбираются в информационных технологиях, нежели учителя. Знание информационных технологий поможет учителю еще лучше понимать своих учеников.</w:t>
      </w:r>
    </w:p>
    <w:p w:rsidR="002C2C54" w:rsidRPr="00B07EF6" w:rsidRDefault="00132D01" w:rsidP="002C2C5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также можно использовать на любом этапе урока. Часто и</w:t>
      </w:r>
      <w:r w:rsidR="002C2C54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тоговые уроки, кроме традиционных контрольных работ и зачётов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 </w:t>
      </w:r>
      <w:r w:rsidR="002C2C54" w:rsidRPr="00B07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в форме игры. Здесь конечно всё зависит от выбора учителем определённых форм и от результативности проведённого мероприятия. Такие интеллектуальные игры как «Умники и умницы», «Своя игра», «Что? Где? Когда?» очень нравятся ребятам как форма итогового занятия. Кроме того в качестве подготовки к таким мероприятиям учащимся приходится изучать дополнительную литературу. </w:t>
      </w:r>
    </w:p>
    <w:p w:rsidR="008C1319" w:rsidRPr="008C1319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занятий в классе, ученики могут вести поиск дополнительной информации по предметам самостоятельно. Также, школьники могут обмениваться полученными знаниями, объединяться с другими классами, осмысливать полученную информацию и публиковать свои авторские </w:t>
      </w:r>
      <w:r w:rsidRPr="008C1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в Интернете. При этом регулярное взаимодействие с педагогом обеспечит успешность данной работы.</w:t>
      </w:r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Pragmatica" w:hAnsi="Times New Roman" w:cs="Times New Roman"/>
          <w:bCs/>
          <w:sz w:val="28"/>
          <w:szCs w:val="28"/>
          <w:lang w:eastAsia="ru-RU"/>
        </w:rPr>
        <w:t>Интернет на уроках географии</w:t>
      </w:r>
      <w:r w:rsidRPr="00A25CAC">
        <w:rPr>
          <w:rFonts w:ascii="Times New Roman" w:eastAsia="Pragmatica" w:hAnsi="Times New Roman" w:cs="Times New Roman"/>
          <w:sz w:val="28"/>
          <w:szCs w:val="28"/>
          <w:lang w:eastAsia="ru-RU"/>
        </w:rPr>
        <w:t xml:space="preserve"> нужен как наиболее современное и доступное средство придания географическому материалу наглядности и пространственной конкретики. Он нужен в той же степени, как глобус, карта и другие средства моделирования и познания географических процессов. Попробуйте рассказать младшим ученикам о шарообразности Земли, не имея глобуса. Они вас вряд ли поймут.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стал одним из самых важных атрибутов современности. Глобальная информационная сеть таит в себе множество возможностей, которые могут быть использованы учителем в учебном процессе. Для этого педагогу нужно </w:t>
      </w:r>
      <w:proofErr w:type="gramStart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самому ориентироваться</w:t>
      </w:r>
      <w:proofErr w:type="gram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бескрайних глубинах сети, то есть находить нужное, отбрасывать лишнее. Кроме этого, компьютер, подключенный к Интернету или информация, предварительно взятая в сети и необходимым образом подготовленная и адаптированная к учебному материалу, может быть использована при моделировании инновационных уроков. Применять Интернет можно в рамках любого курса школьной географии с 6-го класса (общее землеведение) и почти на любом уроке. Разносторонние и </w:t>
      </w:r>
      <w:proofErr w:type="gramStart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сайты можно просматривать при изучении нового материала, на основе обращения к ним закреплять ранее объясненные темы и, наконец, проверять усвоенные знания в виде самостоятельной работы с компьютером под наблюдением учителя. </w:t>
      </w:r>
      <w:r w:rsidRPr="00A25CAC">
        <w:rPr>
          <w:rFonts w:ascii="Times New Roman" w:eastAsia="Pragmatica" w:hAnsi="Times New Roman" w:cs="Times New Roman"/>
          <w:sz w:val="28"/>
          <w:szCs w:val="28"/>
          <w:lang w:eastAsia="ru-RU"/>
        </w:rPr>
        <w:t>Главной целью работы является формирование спи</w:t>
      </w:r>
      <w:r w:rsidR="000E421B" w:rsidRPr="00A25CAC">
        <w:rPr>
          <w:rFonts w:ascii="Times New Roman" w:eastAsia="Pragmatica" w:hAnsi="Times New Roman" w:cs="Times New Roman"/>
          <w:sz w:val="28"/>
          <w:szCs w:val="28"/>
          <w:lang w:eastAsia="ru-RU"/>
        </w:rPr>
        <w:t>ска наиболее полезных ресурсов с</w:t>
      </w:r>
      <w:r w:rsidRPr="00A25CAC">
        <w:rPr>
          <w:rFonts w:ascii="Times New Roman" w:eastAsia="Pragmatica" w:hAnsi="Times New Roman" w:cs="Times New Roman"/>
          <w:sz w:val="28"/>
          <w:szCs w:val="28"/>
          <w:lang w:eastAsia="ru-RU"/>
        </w:rPr>
        <w:t>ети Интернет, которые регулярно можно использовать при подготовке и проведении уроков географии.</w:t>
      </w:r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стирает границы между народами и странами, делает их открытыми друг другу. Информация об экономике, хозяйстве, народонаселении, проблемы взаимодействия природы и человека постоянно присутствуют в Интернет. Использование Интернета возможно с 6 по 11 классы с целью увеличения наглядности и мотивации учащихся при 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усвоении таких сложных для восприятия тем, как оболочки Земли. Невероятное количество сайтов </w:t>
      </w:r>
      <w:proofErr w:type="gramStart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</w:t>
      </w:r>
      <w:proofErr w:type="gram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атмосфере и явлениям в ней, множество интересных сайтов можно найти и по литосфере и гидросфере. Мой небольшой опыт использования Интернет – ресурсов в преподавании различных курсов школьной географии показывает, что само применение компьютеров в обучении автоматически не решает проблем развития личности школьника. Например, привлекательность компьютера ещё не обеспечивает устойчивого интереса к нему и к деятельности, связанной с его использованием. Необходимо постоянно искать возможности поддержания интереса в самом содержании учебного материала, в совершенствовании методики преподавания.</w:t>
      </w:r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для начала изучить общий перечень сайтов, используемых мной в работе</w:t>
      </w:r>
      <w:r w:rsidRPr="00A25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E421B" w:rsidRPr="00A25CAC" w:rsidRDefault="000E421B" w:rsidP="000E421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 ресурсы: </w:t>
      </w:r>
    </w:p>
    <w:p w:rsidR="008C1319" w:rsidRPr="00A25CAC" w:rsidRDefault="000E421B" w:rsidP="000E421B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- </w:t>
      </w:r>
      <w:r w:rsidR="008C1319"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1319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8C1319"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</w:t>
      </w:r>
      <w:proofErr w:type="spellEnd"/>
      <w:r w:rsidR="008C1319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proofErr w:type="spellStart"/>
      <w:r w:rsidR="008C1319"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spb</w:t>
      </w:r>
      <w:proofErr w:type="spellEnd"/>
      <w:r w:rsidR="008C1319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1319"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="008C1319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1319"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C1319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1319"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C1319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1319"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links</w:t>
      </w:r>
      <w:r w:rsidR="008C1319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8C1319"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geograf</w:t>
      </w:r>
      <w:proofErr w:type="spellEnd"/>
      <w:r w:rsidR="008C1319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C1319"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ЦОР-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spb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links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geograf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Единое окно доступа к образовательным ресурсам-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Русское географическое общество-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rgo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карт-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mirkart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ООН-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учебник В.Н. 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Холиной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«общественная география современного мира»-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.27.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dlrstore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/00000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51-1000-4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ddd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-517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-3600483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aebf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5/00.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перепись населения-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perepis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-2010.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 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Кругосвет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25C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krugosvet</w:t>
      </w:r>
      <w:proofErr w:type="spellEnd"/>
      <w:r w:rsidRPr="00A2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Завуч- 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(методическая копилка)- </w:t>
      </w:r>
      <w:r w:rsidRPr="00A25C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zavuch</w:t>
      </w:r>
      <w:proofErr w:type="spellEnd"/>
      <w:r w:rsidRPr="00A2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25C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info</w:t>
      </w:r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творческих учителей. Сообщество учителей географии -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communities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aspx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cat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=3436&amp;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tmpl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Педагогическое сообщество Е. Пашковой 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pedsovet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Коллекция презентаций-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pptgeo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/0-4</w:t>
      </w:r>
    </w:p>
    <w:p w:rsidR="008C1319" w:rsidRPr="00A25CAC" w:rsidRDefault="008C1319" w:rsidP="00B04FF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Архив учебных программ и презентаций-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rusedu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subcat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_34.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</w:p>
    <w:p w:rsidR="008C1319" w:rsidRPr="00A25CAC" w:rsidRDefault="008C1319" w:rsidP="00B04FF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разработки по географии 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svetly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narod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metod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</w:p>
    <w:p w:rsidR="008C1319" w:rsidRPr="00A25CAC" w:rsidRDefault="008C1319" w:rsidP="00B04FF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Univertv.ru(</w:t>
      </w:r>
      <w:proofErr w:type="spellStart"/>
      <w:proofErr w:type="gramEnd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видео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)- http://www.univertv.ru/video/geografiya/personalii/fernan_magellan</w:t>
      </w:r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ума- 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miruma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rubric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encyclopedia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geography</w:t>
      </w:r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информационный портал ЕГЭ -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ege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5C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география - предмет, призванный сформировать образное представление у детей о нашей планете, поэтому использование ресурсов Интернет необходимо. Экономическая география - постоянно изменяется (меняются статистические данные, количество государств, их качественные характеристики и т.д.), быстрее всего реагирует на эти изменения именно Интернет.</w:t>
      </w:r>
    </w:p>
    <w:p w:rsidR="008C1319" w:rsidRPr="00A25CAC" w:rsidRDefault="008C1319" w:rsidP="008C1319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большой сложностью является то, что не всегда есть возможность выхода в Интернет на уроке (компьютер есть, а Интернета нет), отсутствует мобильный кабинет.</w:t>
      </w:r>
    </w:p>
    <w:p w:rsidR="008C1319" w:rsidRPr="00A25CAC" w:rsidRDefault="008C1319" w:rsidP="008C131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D01" w:rsidRPr="00A25CAC" w:rsidRDefault="00132D01" w:rsidP="008C131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информационных ресурсов огромны, но их необходимо использовать правильно.</w:t>
      </w:r>
    </w:p>
    <w:p w:rsidR="00132D01" w:rsidRPr="00A25CAC" w:rsidRDefault="00132D01" w:rsidP="00132D0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использования информационных ресурсов для учителя:</w:t>
      </w:r>
    </w:p>
    <w:p w:rsidR="00132D01" w:rsidRPr="00A25CAC" w:rsidRDefault="00B04FF0" w:rsidP="00B04FF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32D01" w:rsidRPr="00A25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2D01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позволяет учителю импровизировать, проявлять гибкость, реализовать его творческие способности;</w:t>
      </w:r>
    </w:p>
    <w:p w:rsidR="00132D01" w:rsidRPr="00A25CAC" w:rsidRDefault="00B04FF0" w:rsidP="00132D0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32D01" w:rsidRPr="00A25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2D01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сохраненный материал использовать вновь, делиться наработками с коллегами;</w:t>
      </w:r>
    </w:p>
    <w:p w:rsidR="00132D01" w:rsidRPr="00A25CAC" w:rsidRDefault="00B04FF0" w:rsidP="00132D0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32D01" w:rsidRPr="00A25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32D01"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вдохновляют преподавателя на поиск новых подходов к обучению, стимулирует его профессиональный рост.</w:t>
      </w:r>
    </w:p>
    <w:p w:rsidR="00132D01" w:rsidRPr="00A25CAC" w:rsidRDefault="00132D01" w:rsidP="00132D0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важно понимать то, что использование информационных ресурсов и технологий не может решить всех учебных проблем и то, что никто не обязан работать с ними постоянно на каждом уроке, а это может 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быть фрагмент урока, урок в теме, внеклассное занятие и т.д. Информационные ресурсы, по моему мнению, могут стать хорошим современным помощником только в том случае, если урок имеет четкий план и структуру, направлен на достижение четко поставленных целей и реально достигаемых результатов, и все задания помогают обучающимся лучше усвоить материал.</w:t>
      </w:r>
    </w:p>
    <w:p w:rsidR="00132D01" w:rsidRPr="00A25CAC" w:rsidRDefault="00132D01" w:rsidP="00132D0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информационные технологии, помогают решать следующие учебные и познавательные задачи:</w:t>
      </w:r>
    </w:p>
    <w:p w:rsidR="00132D01" w:rsidRPr="00A25CAC" w:rsidRDefault="00132D01" w:rsidP="00132D01">
      <w:pPr>
        <w:spacing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формировать мотивацию к предмету, 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активизировать познавательную деятельность учащихся на уроке,</w:t>
      </w:r>
      <w:r w:rsidRPr="00A25C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способствовать развитию коммуникативных умений и навыков.</w:t>
      </w:r>
    </w:p>
    <w:p w:rsidR="00F95C11" w:rsidRPr="00201EFA" w:rsidRDefault="00F95C11" w:rsidP="00132D0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подачи нового материала помогли быстро установить контакт с учащимися и вовлечь их в работу. Применение компьютерных технологий решает проблему развития междисциплинарного мышления школьников, легче создается целостный образ территории, что очень важно при изучении страноведения и краеведения. При выполнении работы с использованием компьютерных технологий, проявляются творческие качества ребят: умение оформить св</w:t>
      </w:r>
      <w:r w:rsidR="007F4661"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ою работу, фантазия ребенка. То есть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географии направлены не только на формирование знаний и умений, но и на выработку опыта творческой деятельности.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отличительную черту современной цивилизации составляет все возрастающая скорость количественных и качественных изменений. Радикальное ускорение перемен в обществе произошло в период быстрого развития информационных технологий. Уже сегодня многие ученики с компьютером на “ты”: они свободно разбираются в программах, выполняют различные операции, с удовольствием проводят с ним свое свободное время. Очень хочется, чтобы это время прошло с пользой.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 каждому – ребенку, подростку,взрослому – необходимо иметь хотя бы общее преставление о технологиях, окружающих его в школе, дома, на улице. Чтобы воспользоваться обширнейшими возможностями,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предоставляемыми новыми технологиями во всех сферах человеческой деятельности, нужно быть достаточно подготовленным, обладать набором знаний и умений.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интерактивных, информационных технологий дает возможность в большей степени использовать некоторые универсальные особенности личности ребенка – естественный интерес и любопытство ко всему, что лежит вне и внутри их, потребность в общении и игре</w:t>
      </w:r>
      <w:proofErr w:type="gramStart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тремлении к коллекционированию, порядку,способность создавать неожиданные и эстетически значимые произведения. Основа человеческого развития – стремление и способность к обучению в течение всей жизни – должна закладываться в школе. Сколько раз ребенок за время своей учебы в школе слышит от учителей и родителей фразу: "Нужно хорошо учиться, потому что ...". А дальше –очень убедительные, по мнению взрослых,доказательства. </w:t>
      </w:r>
      <w:proofErr w:type="gramStart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Убедительные</w:t>
      </w:r>
      <w:proofErr w:type="gramEnd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взрослых, но не для детей. Использование же ИКТ расставит все точки </w:t>
      </w:r>
      <w:proofErr w:type="gramStart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і, потому что ученик будет четко представлять, зачем ему действительно нужно учиться. Он будет видеть реальную перспективу учебы, и готовиться к новому контенту общества третьего тысячелетия.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Использование на уроках географии интерактивных, информационных технологий позволяет вести, преподавание предмета ориентировано на личностно-ориентированное обучение, </w:t>
      </w:r>
      <w:proofErr w:type="spellStart"/>
      <w:r w:rsidR="00B04F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деятельностный</w:t>
      </w:r>
      <w:proofErr w:type="spellEnd"/>
      <w:r w:rsidR="00B04F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подход в обучении, которые являю</w:t>
      </w:r>
      <w:r w:rsidRPr="00201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тся основой учебно-познавательной деятельности учащихся</w:t>
      </w:r>
      <w:proofErr w:type="gramStart"/>
      <w:r w:rsidRPr="00201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B04F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="00B04F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озволяю</w:t>
      </w:r>
      <w:r w:rsidRPr="00201E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вести обучение в сотрудничестве,создавать ситуацию успеха каждому ученику и на каждом уроке, получать дополнительные знания,обеспечивать публичные выступления, возможность исправлять ошибки, повышать свой познавательный уровень.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индивид становится личностью только в процессе взаимодействия,взаимоотношений с другими людьми. Мы не можем сказать о человеке, каков он – добрый или злой,целеустремленный или безалаберный и т.д. – до тех пор, пока не увидим его во взаимодействиях с окружающими 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людьми. Только процесс общения,взаимных действий способен стать индикатором успешной социализации личности.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Различия между “дать знания” и “достичь понимания” огромно. Установка на механическое запоминание знаний приводит к скорому забыванию этих сведений учащимися. В своей работе я придерживаюсь мнения, что только осмысленные и всесторонне проверенные на практике знания становятся подлинным достоянием человека – наш ум не расстается с теми истинами, которые для себя считает доказанными.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цель обучения несколько изменилась и состоит не только в накоплении суммы знаний, умений и навыков, но и в подготовке школьника как субъекта своей образовательной траектории. Задачи же остаются неизменными многие десятилетия: это все то же воспитание и развитие личности, основным средством решения которого продолжает оставаться познавательная активность.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географии я выстраиваю обучение так,чтобы процесс познания стал интересным, значимым и для педагога и для учащи</w:t>
      </w:r>
      <w:r w:rsidR="00E112F2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хся.</w:t>
      </w: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интерактивное обучение. Мне оно помогает поддерживать хороших результатов учеников в учебной и внеурочной деятельности, личностное развитие ребенка за счет уменьшения доли репродуктивной деятельности, обеспечивая снижение нагрузки учащихся и повышения качества знания. </w:t>
      </w:r>
      <w:r w:rsidRPr="004034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Результатом успешности раб</w:t>
      </w:r>
      <w:r w:rsidR="00201EFA" w:rsidRPr="004034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оты является то, что уровень об</w:t>
      </w:r>
      <w:r w:rsidRPr="004034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ученности по географии составляет 100%, качество знаний вы</w:t>
      </w:r>
      <w:r w:rsidR="00B04FF0" w:rsidRPr="004034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росло в 6 классе на 7%, в 9 классе на 13%</w:t>
      </w:r>
      <w:r w:rsidRPr="004034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201EFA" w:rsidRPr="004034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учащиеся 9 классов выбирают для сдачи экзамена по выбору географию и успешно сдают.</w:t>
      </w:r>
    </w:p>
    <w:p w:rsidR="00F95C11" w:rsidRPr="00201EFA" w:rsidRDefault="00F95C11" w:rsidP="00A562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интерактивными информационными технологиями в обучении – будущее нашей школы.</w:t>
      </w:r>
    </w:p>
    <w:sectPr w:rsidR="00F95C11" w:rsidRPr="00201EFA" w:rsidSect="0053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F5C"/>
    <w:multiLevelType w:val="multilevel"/>
    <w:tmpl w:val="E950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94B7A"/>
    <w:multiLevelType w:val="multilevel"/>
    <w:tmpl w:val="ADC0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0D10FB"/>
    <w:multiLevelType w:val="multilevel"/>
    <w:tmpl w:val="3AB0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416517"/>
    <w:multiLevelType w:val="multilevel"/>
    <w:tmpl w:val="F05C9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D440E"/>
    <w:multiLevelType w:val="multilevel"/>
    <w:tmpl w:val="023E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453AA"/>
    <w:multiLevelType w:val="multilevel"/>
    <w:tmpl w:val="D4AA1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348BF"/>
    <w:multiLevelType w:val="multilevel"/>
    <w:tmpl w:val="0F12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E3C24"/>
    <w:multiLevelType w:val="multilevel"/>
    <w:tmpl w:val="FD70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228CC"/>
    <w:multiLevelType w:val="multilevel"/>
    <w:tmpl w:val="AC8E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553473"/>
    <w:multiLevelType w:val="multilevel"/>
    <w:tmpl w:val="D772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E24770"/>
    <w:multiLevelType w:val="multilevel"/>
    <w:tmpl w:val="C846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F41CBA"/>
    <w:multiLevelType w:val="multilevel"/>
    <w:tmpl w:val="A990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C16BC"/>
    <w:multiLevelType w:val="multilevel"/>
    <w:tmpl w:val="D500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B7345F"/>
    <w:multiLevelType w:val="multilevel"/>
    <w:tmpl w:val="A450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3A5C92"/>
    <w:multiLevelType w:val="multilevel"/>
    <w:tmpl w:val="0B0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DD5A1C"/>
    <w:multiLevelType w:val="multilevel"/>
    <w:tmpl w:val="4D08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C001C2"/>
    <w:multiLevelType w:val="multilevel"/>
    <w:tmpl w:val="210C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97C84"/>
    <w:multiLevelType w:val="multilevel"/>
    <w:tmpl w:val="605C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B161CB"/>
    <w:multiLevelType w:val="multilevel"/>
    <w:tmpl w:val="DA544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9F7802"/>
    <w:multiLevelType w:val="multilevel"/>
    <w:tmpl w:val="57CA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4"/>
  </w:num>
  <w:num w:numId="5">
    <w:abstractNumId w:val="15"/>
  </w:num>
  <w:num w:numId="6">
    <w:abstractNumId w:val="0"/>
  </w:num>
  <w:num w:numId="7">
    <w:abstractNumId w:val="6"/>
  </w:num>
  <w:num w:numId="8">
    <w:abstractNumId w:val="12"/>
  </w:num>
  <w:num w:numId="9">
    <w:abstractNumId w:val="17"/>
  </w:num>
  <w:num w:numId="10">
    <w:abstractNumId w:val="13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9"/>
  </w:num>
  <w:num w:numId="17">
    <w:abstractNumId w:val="18"/>
  </w:num>
  <w:num w:numId="18">
    <w:abstractNumId w:val="5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12E"/>
    <w:rsid w:val="000E421B"/>
    <w:rsid w:val="00132D01"/>
    <w:rsid w:val="001C312E"/>
    <w:rsid w:val="001C6F67"/>
    <w:rsid w:val="00201EFA"/>
    <w:rsid w:val="002573A9"/>
    <w:rsid w:val="002C2C54"/>
    <w:rsid w:val="0040348D"/>
    <w:rsid w:val="0042606E"/>
    <w:rsid w:val="00531059"/>
    <w:rsid w:val="007F4661"/>
    <w:rsid w:val="0081461C"/>
    <w:rsid w:val="00861DEF"/>
    <w:rsid w:val="008935C3"/>
    <w:rsid w:val="008C1319"/>
    <w:rsid w:val="00A25CAC"/>
    <w:rsid w:val="00A56283"/>
    <w:rsid w:val="00A92508"/>
    <w:rsid w:val="00AF1822"/>
    <w:rsid w:val="00B04FF0"/>
    <w:rsid w:val="00B07EF6"/>
    <w:rsid w:val="00B27ADF"/>
    <w:rsid w:val="00CE53DB"/>
    <w:rsid w:val="00D93B8A"/>
    <w:rsid w:val="00E112F2"/>
    <w:rsid w:val="00E72D1E"/>
    <w:rsid w:val="00F95C11"/>
    <w:rsid w:val="00FD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999999"/>
                    <w:right w:val="none" w:sz="0" w:space="0" w:color="auto"/>
                  </w:divBdr>
                  <w:divsChild>
                    <w:div w:id="1038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11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132927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11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2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41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353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5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6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97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898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01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859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118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09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АЕВ</dc:creator>
  <cp:keywords/>
  <dc:description/>
  <cp:lastModifiedBy>Завуч</cp:lastModifiedBy>
  <cp:revision>13</cp:revision>
  <dcterms:created xsi:type="dcterms:W3CDTF">2012-12-08T16:05:00Z</dcterms:created>
  <dcterms:modified xsi:type="dcterms:W3CDTF">2018-09-10T18:27:00Z</dcterms:modified>
</cp:coreProperties>
</file>