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59" w:rsidRDefault="00967407" w:rsidP="00731859">
      <w:pPr>
        <w:rPr>
          <w:b/>
          <w:sz w:val="32"/>
          <w:szCs w:val="32"/>
        </w:rPr>
      </w:pPr>
      <w:r w:rsidRPr="00967407">
        <w:rPr>
          <w:b/>
          <w:sz w:val="32"/>
          <w:szCs w:val="32"/>
        </w:rPr>
        <w:t xml:space="preserve">                    </w:t>
      </w:r>
      <w:r w:rsidR="00D83B3B" w:rsidRPr="00A16132">
        <w:rPr>
          <w:b/>
          <w:sz w:val="32"/>
          <w:szCs w:val="32"/>
        </w:rPr>
        <w:t>К</w:t>
      </w:r>
      <w:r w:rsidR="00731859" w:rsidRPr="00A16132">
        <w:rPr>
          <w:b/>
          <w:sz w:val="32"/>
          <w:szCs w:val="32"/>
        </w:rPr>
        <w:t>онспект</w:t>
      </w:r>
      <w:r w:rsidR="00D83B3B" w:rsidRPr="00A16132">
        <w:rPr>
          <w:b/>
          <w:sz w:val="32"/>
          <w:szCs w:val="32"/>
        </w:rPr>
        <w:t xml:space="preserve"> </w:t>
      </w:r>
      <w:r w:rsidR="00731859" w:rsidRPr="00A16132">
        <w:rPr>
          <w:b/>
          <w:sz w:val="32"/>
          <w:szCs w:val="32"/>
        </w:rPr>
        <w:t xml:space="preserve"> урока</w:t>
      </w:r>
      <w:r w:rsidR="00817C57" w:rsidRPr="00A16132">
        <w:rPr>
          <w:b/>
          <w:sz w:val="32"/>
          <w:szCs w:val="32"/>
        </w:rPr>
        <w:t xml:space="preserve">  в  6 </w:t>
      </w:r>
      <w:r w:rsidR="00731859" w:rsidRPr="00A16132">
        <w:rPr>
          <w:b/>
          <w:sz w:val="32"/>
          <w:szCs w:val="32"/>
        </w:rPr>
        <w:t xml:space="preserve"> </w:t>
      </w:r>
      <w:r w:rsidR="00817C57" w:rsidRPr="00A16132">
        <w:rPr>
          <w:b/>
          <w:sz w:val="32"/>
          <w:szCs w:val="32"/>
        </w:rPr>
        <w:t>классе</w:t>
      </w:r>
      <w:r w:rsidR="00483EAA" w:rsidRPr="00A16132">
        <w:rPr>
          <w:b/>
          <w:sz w:val="32"/>
          <w:szCs w:val="32"/>
        </w:rPr>
        <w:t>, разработанный в соответствии с требованиями ФГОС</w:t>
      </w:r>
      <w:r w:rsidR="00817C57" w:rsidRPr="00A16132">
        <w:rPr>
          <w:b/>
          <w:sz w:val="32"/>
          <w:szCs w:val="32"/>
        </w:rPr>
        <w:t>.</w:t>
      </w:r>
    </w:p>
    <w:p w:rsidR="00817C57" w:rsidRDefault="00A16132" w:rsidP="0073185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bookmarkStart w:id="0" w:name="_GoBack"/>
      <w:bookmarkEnd w:id="0"/>
      <w:r w:rsidR="00817C57">
        <w:rPr>
          <w:b/>
          <w:sz w:val="28"/>
          <w:szCs w:val="28"/>
        </w:rPr>
        <w:t xml:space="preserve">Учебник «Математика 6 класс» </w:t>
      </w:r>
      <w:proofErr w:type="spellStart"/>
      <w:r w:rsidR="00817C57">
        <w:rPr>
          <w:b/>
          <w:sz w:val="28"/>
          <w:szCs w:val="28"/>
        </w:rPr>
        <w:t>Н.Я.Виленкин</w:t>
      </w:r>
      <w:proofErr w:type="spellEnd"/>
      <w:r w:rsidR="00817C57">
        <w:rPr>
          <w:b/>
          <w:sz w:val="28"/>
          <w:szCs w:val="28"/>
        </w:rPr>
        <w:t>, В.И.</w:t>
      </w:r>
      <w:proofErr w:type="gramStart"/>
      <w:r w:rsidR="00817C57">
        <w:rPr>
          <w:b/>
          <w:sz w:val="28"/>
          <w:szCs w:val="28"/>
        </w:rPr>
        <w:t>Жо</w:t>
      </w:r>
      <w:r>
        <w:rPr>
          <w:b/>
          <w:sz w:val="28"/>
          <w:szCs w:val="28"/>
        </w:rPr>
        <w:t>хов</w:t>
      </w:r>
      <w:proofErr w:type="gramEnd"/>
      <w:r>
        <w:rPr>
          <w:b/>
          <w:sz w:val="28"/>
          <w:szCs w:val="28"/>
        </w:rPr>
        <w:t xml:space="preserve">, А.С.Чесноков, </w:t>
      </w:r>
      <w:proofErr w:type="spellStart"/>
      <w:r>
        <w:rPr>
          <w:b/>
          <w:sz w:val="28"/>
          <w:szCs w:val="28"/>
        </w:rPr>
        <w:t>С.И.Шварцбурд</w:t>
      </w:r>
      <w:proofErr w:type="spellEnd"/>
      <w:r>
        <w:rPr>
          <w:b/>
          <w:sz w:val="28"/>
          <w:szCs w:val="28"/>
        </w:rPr>
        <w:t>.</w:t>
      </w:r>
    </w:p>
    <w:p w:rsidR="00731859" w:rsidRPr="004247E7" w:rsidRDefault="00731859" w:rsidP="00731859">
      <w:pPr>
        <w:rPr>
          <w:b/>
          <w:sz w:val="28"/>
          <w:szCs w:val="28"/>
        </w:rPr>
      </w:pPr>
      <w:r w:rsidRPr="0082753A">
        <w:rPr>
          <w:b/>
          <w:sz w:val="28"/>
          <w:szCs w:val="28"/>
        </w:rPr>
        <w:t>Тема</w:t>
      </w:r>
      <w:r w:rsidRPr="004247E7">
        <w:rPr>
          <w:b/>
          <w:sz w:val="28"/>
          <w:szCs w:val="28"/>
        </w:rPr>
        <w:t xml:space="preserve">. Сложение смешанных чисел. </w:t>
      </w:r>
    </w:p>
    <w:p w:rsidR="00731859" w:rsidRPr="004247E7" w:rsidRDefault="00731859" w:rsidP="00731859">
      <w:pPr>
        <w:spacing w:line="360" w:lineRule="auto"/>
        <w:ind w:left="-539"/>
        <w:rPr>
          <w:sz w:val="28"/>
          <w:szCs w:val="28"/>
        </w:rPr>
      </w:pPr>
      <w:r w:rsidRPr="004247E7">
        <w:rPr>
          <w:sz w:val="28"/>
          <w:szCs w:val="28"/>
        </w:rPr>
        <w:t>Место и роль урока</w:t>
      </w:r>
      <w:r w:rsidR="00817C57">
        <w:rPr>
          <w:sz w:val="28"/>
          <w:szCs w:val="28"/>
        </w:rPr>
        <w:t xml:space="preserve"> в изучаемой теме: урок  «открытия» нового знания</w:t>
      </w:r>
      <w:r w:rsidRPr="004247E7">
        <w:rPr>
          <w:sz w:val="28"/>
          <w:szCs w:val="28"/>
        </w:rPr>
        <w:t xml:space="preserve">. </w:t>
      </w:r>
    </w:p>
    <w:p w:rsidR="00731859" w:rsidRDefault="00817C57" w:rsidP="00731859">
      <w:pPr>
        <w:spacing w:line="360" w:lineRule="auto"/>
        <w:ind w:left="-539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817C57" w:rsidRPr="004247E7" w:rsidRDefault="00817C57" w:rsidP="00731859">
      <w:pPr>
        <w:spacing w:line="360" w:lineRule="auto"/>
        <w:ind w:left="-539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>: формирование способности учащихся к новому способу действия.</w:t>
      </w:r>
    </w:p>
    <w:p w:rsidR="00731859" w:rsidRPr="004247E7" w:rsidRDefault="00817C57" w:rsidP="00731859">
      <w:pPr>
        <w:spacing w:line="360" w:lineRule="auto"/>
        <w:ind w:left="-539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 w:rsidR="00731859" w:rsidRPr="004247E7">
        <w:rPr>
          <w:sz w:val="28"/>
          <w:szCs w:val="28"/>
        </w:rPr>
        <w:t>: показать применение переместительного и сочетательного свойств сложения при сложении смешанных чисел; ввести правило сложения смешанных чисел, применять данное правило при нахождении значений выражений, решении задач и уравнений.</w:t>
      </w:r>
    </w:p>
    <w:p w:rsidR="00731859" w:rsidRPr="004247E7" w:rsidRDefault="00817C57" w:rsidP="00731859">
      <w:pPr>
        <w:spacing w:line="360" w:lineRule="auto"/>
        <w:ind w:left="-539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 w:rsidR="00731859" w:rsidRPr="004247E7">
        <w:rPr>
          <w:sz w:val="28"/>
          <w:szCs w:val="28"/>
        </w:rPr>
        <w:t>: развивать мыслительные операции: синтез, анализ, обобщение; развивать умение работать самостоятельно с учебником.</w:t>
      </w:r>
    </w:p>
    <w:p w:rsidR="00731859" w:rsidRPr="004247E7" w:rsidRDefault="00817C57" w:rsidP="00731859">
      <w:pPr>
        <w:spacing w:line="360" w:lineRule="auto"/>
        <w:ind w:left="-539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r w:rsidR="00731859" w:rsidRPr="004247E7">
        <w:rPr>
          <w:sz w:val="28"/>
          <w:szCs w:val="28"/>
        </w:rPr>
        <w:t>: воспитывать чувство товарищества, аккуратность, усидчивость.</w:t>
      </w:r>
    </w:p>
    <w:p w:rsidR="00731859" w:rsidRPr="004247E7" w:rsidRDefault="00483EAA" w:rsidP="00731859">
      <w:pPr>
        <w:spacing w:line="360" w:lineRule="auto"/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31859" w:rsidRDefault="00483EAA" w:rsidP="00731859">
      <w:pPr>
        <w:ind w:left="-540"/>
      </w:pPr>
      <w:r>
        <w:t xml:space="preserve">                                                                                                   Технологическая карта урока.</w:t>
      </w:r>
    </w:p>
    <w:tbl>
      <w:tblPr>
        <w:tblStyle w:val="a3"/>
        <w:tblpPr w:leftFromText="180" w:rightFromText="180" w:vertAnchor="text" w:horzAnchor="margin" w:tblpY="38"/>
        <w:tblW w:w="0" w:type="auto"/>
        <w:tblLayout w:type="fixed"/>
        <w:tblLook w:val="01E0"/>
      </w:tblPr>
      <w:tblGrid>
        <w:gridCol w:w="468"/>
        <w:gridCol w:w="2340"/>
        <w:gridCol w:w="2880"/>
        <w:gridCol w:w="2340"/>
        <w:gridCol w:w="2340"/>
        <w:gridCol w:w="1260"/>
        <w:gridCol w:w="3158"/>
      </w:tblGrid>
      <w:tr w:rsidR="00731859" w:rsidTr="00731859">
        <w:tc>
          <w:tcPr>
            <w:tcW w:w="468" w:type="dxa"/>
          </w:tcPr>
          <w:p w:rsidR="00731859" w:rsidRDefault="00731859" w:rsidP="00731859">
            <w:r>
              <w:t>№</w:t>
            </w:r>
          </w:p>
        </w:tc>
        <w:tc>
          <w:tcPr>
            <w:tcW w:w="2340" w:type="dxa"/>
          </w:tcPr>
          <w:p w:rsidR="00731859" w:rsidRDefault="00731859" w:rsidP="00731859">
            <w:r>
              <w:t>Название этапа урока</w:t>
            </w:r>
          </w:p>
        </w:tc>
        <w:tc>
          <w:tcPr>
            <w:tcW w:w="2880" w:type="dxa"/>
          </w:tcPr>
          <w:p w:rsidR="00731859" w:rsidRDefault="00731859" w:rsidP="00731859">
            <w:r>
              <w:t>Содержание этапа</w:t>
            </w:r>
          </w:p>
        </w:tc>
        <w:tc>
          <w:tcPr>
            <w:tcW w:w="2340" w:type="dxa"/>
          </w:tcPr>
          <w:p w:rsidR="00731859" w:rsidRDefault="00731859" w:rsidP="00731859">
            <w:r>
              <w:t xml:space="preserve">Деятельность учителя </w:t>
            </w:r>
          </w:p>
        </w:tc>
        <w:tc>
          <w:tcPr>
            <w:tcW w:w="2340" w:type="dxa"/>
          </w:tcPr>
          <w:p w:rsidR="00731859" w:rsidRDefault="00731859" w:rsidP="00731859">
            <w:r>
              <w:t>Деятельность учащихся</w:t>
            </w:r>
          </w:p>
        </w:tc>
        <w:tc>
          <w:tcPr>
            <w:tcW w:w="1260" w:type="dxa"/>
          </w:tcPr>
          <w:p w:rsidR="00731859" w:rsidRDefault="00731859" w:rsidP="00731859">
            <w:r>
              <w:t>Форма работы</w:t>
            </w:r>
          </w:p>
        </w:tc>
        <w:tc>
          <w:tcPr>
            <w:tcW w:w="3158" w:type="dxa"/>
          </w:tcPr>
          <w:p w:rsidR="00731859" w:rsidRDefault="00731859" w:rsidP="00731859">
            <w:r>
              <w:t>Результат</w:t>
            </w:r>
          </w:p>
        </w:tc>
      </w:tr>
      <w:tr w:rsidR="00731859" w:rsidTr="00731859">
        <w:tc>
          <w:tcPr>
            <w:tcW w:w="468" w:type="dxa"/>
          </w:tcPr>
          <w:p w:rsidR="00731859" w:rsidRDefault="00731859" w:rsidP="00731859">
            <w:r>
              <w:t>1</w:t>
            </w:r>
          </w:p>
        </w:tc>
        <w:tc>
          <w:tcPr>
            <w:tcW w:w="2340" w:type="dxa"/>
          </w:tcPr>
          <w:p w:rsidR="00731859" w:rsidRDefault="00731859" w:rsidP="00731859">
            <w:r>
              <w:t>Организационный момент.</w:t>
            </w:r>
          </w:p>
        </w:tc>
        <w:tc>
          <w:tcPr>
            <w:tcW w:w="2880" w:type="dxa"/>
          </w:tcPr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t>Приветствует учащихся, проверяет их готовность к уроку.</w:t>
            </w:r>
          </w:p>
        </w:tc>
        <w:tc>
          <w:tcPr>
            <w:tcW w:w="2340" w:type="dxa"/>
          </w:tcPr>
          <w:p w:rsidR="00731859" w:rsidRDefault="00731859" w:rsidP="00731859">
            <w:r>
              <w:t>Приветствуют учителя, проверяют свою готовность к уроку.</w:t>
            </w:r>
          </w:p>
        </w:tc>
        <w:tc>
          <w:tcPr>
            <w:tcW w:w="1260" w:type="dxa"/>
          </w:tcPr>
          <w:p w:rsidR="00731859" w:rsidRDefault="00731859" w:rsidP="00731859"/>
        </w:tc>
        <w:tc>
          <w:tcPr>
            <w:tcW w:w="3158" w:type="dxa"/>
          </w:tcPr>
          <w:p w:rsidR="00731859" w:rsidRDefault="00731859" w:rsidP="00731859">
            <w:r>
              <w:t xml:space="preserve">Формирование УУД: (Р) волевая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</w:tc>
      </w:tr>
      <w:tr w:rsidR="00731859" w:rsidTr="00731859">
        <w:tc>
          <w:tcPr>
            <w:tcW w:w="468" w:type="dxa"/>
          </w:tcPr>
          <w:p w:rsidR="00731859" w:rsidRDefault="00731859" w:rsidP="00731859">
            <w:r>
              <w:t>2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3.</w:t>
            </w:r>
          </w:p>
        </w:tc>
        <w:tc>
          <w:tcPr>
            <w:tcW w:w="2340" w:type="dxa"/>
          </w:tcPr>
          <w:p w:rsidR="00731859" w:rsidRDefault="00731859" w:rsidP="00731859">
            <w:r>
              <w:lastRenderedPageBreak/>
              <w:t>Актуализация знаний и фиксация затруднений.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Постановка проблемы. Постановка цели урока.</w:t>
            </w:r>
          </w:p>
        </w:tc>
        <w:tc>
          <w:tcPr>
            <w:tcW w:w="2880" w:type="dxa"/>
          </w:tcPr>
          <w:p w:rsidR="00731859" w:rsidRDefault="00731859" w:rsidP="00731859">
            <w:r>
              <w:lastRenderedPageBreak/>
              <w:t>Устный счет.</w:t>
            </w:r>
          </w:p>
          <w:p w:rsidR="00731859" w:rsidRDefault="00731859" w:rsidP="00731859">
            <w:r>
              <w:t>1.Найдите значение выражения:</w:t>
            </w:r>
            <w:r w:rsidRPr="00A66951">
              <w:rPr>
                <w:position w:val="-24"/>
              </w:rPr>
              <w:object w:dxaOrig="12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30.75pt" o:ole="">
                  <v:imagedata r:id="rId6" o:title=""/>
                </v:shape>
                <o:OLEObject Type="Embed" ProgID="Equation.3" ShapeID="_x0000_i1025" DrawAspect="Content" ObjectID="_1596204172" r:id="rId7"/>
              </w:object>
            </w:r>
            <w:r w:rsidRPr="00A66951">
              <w:rPr>
                <w:position w:val="-24"/>
              </w:rPr>
              <w:object w:dxaOrig="1860" w:dyaOrig="620">
                <v:shape id="_x0000_i1026" type="#_x0000_t75" style="width:93pt;height:30.75pt" o:ole="">
                  <v:imagedata r:id="rId8" o:title=""/>
                </v:shape>
                <o:OLEObject Type="Embed" ProgID="Equation.3" ShapeID="_x0000_i1026" DrawAspect="Content" ObjectID="_1596204173" r:id="rId9"/>
              </w:object>
            </w:r>
            <w:r w:rsidRPr="00A66951">
              <w:rPr>
                <w:position w:val="-10"/>
              </w:rPr>
              <w:object w:dxaOrig="180" w:dyaOrig="340">
                <v:shape id="_x0000_i1027" type="#_x0000_t75" style="width:9pt;height:17.25pt" o:ole="">
                  <v:imagedata r:id="rId10" o:title=""/>
                </v:shape>
                <o:OLEObject Type="Embed" ProgID="Equation.3" ShapeID="_x0000_i1027" DrawAspect="Content" ObjectID="_1596204174" r:id="rId11"/>
              </w:object>
            </w:r>
            <w:r w:rsidRPr="00A66951">
              <w:rPr>
                <w:position w:val="-24"/>
              </w:rPr>
              <w:object w:dxaOrig="1420" w:dyaOrig="620">
                <v:shape id="_x0000_i1028" type="#_x0000_t75" style="width:71.25pt;height:30.75pt" o:ole="">
                  <v:imagedata r:id="rId12" o:title=""/>
                </v:shape>
                <o:OLEObject Type="Embed" ProgID="Equation.3" ShapeID="_x0000_i1028" DrawAspect="Content" ObjectID="_1596204175" r:id="rId13"/>
              </w:object>
            </w:r>
            <w:r w:rsidRPr="00944F38">
              <w:rPr>
                <w:position w:val="-24"/>
              </w:rPr>
              <w:object w:dxaOrig="1579" w:dyaOrig="620">
                <v:shape id="_x0000_i1029" type="#_x0000_t75" style="width:78.75pt;height:30.75pt" o:ole="">
                  <v:imagedata r:id="rId14" o:title=""/>
                </v:shape>
                <o:OLEObject Type="Embed" ProgID="Equation.3" ShapeID="_x0000_i1029" DrawAspect="Content" ObjectID="_1596204176" r:id="rId15"/>
              </w:object>
            </w:r>
          </w:p>
          <w:p w:rsidR="00731859" w:rsidRDefault="00731859" w:rsidP="00731859">
            <w:r>
              <w:t xml:space="preserve">2.Выделите целую часть из чисел: </w:t>
            </w:r>
            <w:r w:rsidRPr="00944F38">
              <w:rPr>
                <w:position w:val="-24"/>
              </w:rPr>
              <w:object w:dxaOrig="1640" w:dyaOrig="620">
                <v:shape id="_x0000_i1030" type="#_x0000_t75" style="width:81.75pt;height:30.75pt" o:ole="">
                  <v:imagedata r:id="rId16" o:title=""/>
                </v:shape>
                <o:OLEObject Type="Embed" ProgID="Equation.3" ShapeID="_x0000_i1030" DrawAspect="Content" ObjectID="_1596204177" r:id="rId17"/>
              </w:object>
            </w:r>
          </w:p>
          <w:p w:rsidR="00731859" w:rsidRDefault="00731859" w:rsidP="00731859">
            <w:r>
              <w:t>3.Представьте дробную часть чисел в виде неправильной дроби, уменьшив целую часть этих чисел на 1:  4</w:t>
            </w:r>
            <w:r w:rsidRPr="002A0204">
              <w:rPr>
                <w:position w:val="-24"/>
              </w:rPr>
              <w:object w:dxaOrig="2420" w:dyaOrig="620">
                <v:shape id="_x0000_i1031" type="#_x0000_t75" style="width:120.75pt;height:30.75pt" o:ole="">
                  <v:imagedata r:id="rId18" o:title=""/>
                </v:shape>
                <o:OLEObject Type="Embed" ProgID="Equation.3" ShapeID="_x0000_i1031" DrawAspect="Content" ObjectID="_1596204178" r:id="rId19"/>
              </w:object>
            </w:r>
          </w:p>
          <w:p w:rsidR="00731859" w:rsidRDefault="00731859" w:rsidP="00731859">
            <w:r>
              <w:t>Сложите числа: 7</w:t>
            </w:r>
            <w:r w:rsidRPr="002A0204">
              <w:rPr>
                <w:position w:val="-24"/>
              </w:rPr>
              <w:object w:dxaOrig="1020" w:dyaOrig="620">
                <v:shape id="_x0000_i1032" type="#_x0000_t75" style="width:51pt;height:30.75pt" o:ole="">
                  <v:imagedata r:id="rId20" o:title=""/>
                </v:shape>
                <o:OLEObject Type="Embed" ProgID="Equation.3" ShapeID="_x0000_i1032" DrawAspect="Content" ObjectID="_1596204179" r:id="rId21"/>
              </w:object>
            </w:r>
          </w:p>
        </w:tc>
        <w:tc>
          <w:tcPr>
            <w:tcW w:w="2340" w:type="dxa"/>
          </w:tcPr>
          <w:p w:rsidR="00731859" w:rsidRDefault="00731859" w:rsidP="00731859">
            <w:r>
              <w:lastRenderedPageBreak/>
              <w:t>1)Предлагает выполнить устно задания.</w:t>
            </w:r>
          </w:p>
          <w:p w:rsidR="00731859" w:rsidRDefault="00731859" w:rsidP="00731859">
            <w:r>
              <w:t>2)Контролирует выполнение работы.</w:t>
            </w:r>
          </w:p>
          <w:p w:rsidR="00731859" w:rsidRDefault="00731859" w:rsidP="00731859">
            <w:r>
              <w:t xml:space="preserve">3)Организует фиксацию индивидуальных затруднений и </w:t>
            </w:r>
            <w:r>
              <w:lastRenderedPageBreak/>
              <w:t>побуждает детей определить свою позицию.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Организует подводящий к теме диалог:</w:t>
            </w:r>
          </w:p>
          <w:p w:rsidR="00731859" w:rsidRDefault="00731859" w:rsidP="00731859">
            <w:r>
              <w:t>-Как называются эти числа?</w:t>
            </w:r>
          </w:p>
          <w:p w:rsidR="00731859" w:rsidRDefault="00731859" w:rsidP="00731859">
            <w:r>
              <w:t>-Почему они так называются?</w:t>
            </w:r>
          </w:p>
          <w:p w:rsidR="00731859" w:rsidRDefault="00731859" w:rsidP="00731859">
            <w:r>
              <w:t>-Представьте смешанные числа в виде суммы их целой и дробной частей.</w:t>
            </w:r>
          </w:p>
          <w:p w:rsidR="00731859" w:rsidRDefault="00731859" w:rsidP="00731859">
            <w:r>
              <w:t>-Запишите переместительное свойство сложения в буквенном виде.</w:t>
            </w:r>
          </w:p>
          <w:p w:rsidR="00731859" w:rsidRDefault="00731859" w:rsidP="00731859">
            <w:r>
              <w:t>-Запишите сочетательное свойство сложения в буквенном виде.</w:t>
            </w:r>
          </w:p>
          <w:p w:rsidR="00731859" w:rsidRDefault="00731859" w:rsidP="00731859">
            <w:r>
              <w:t>-Приведите примеры на применение этих свой</w:t>
            </w:r>
            <w:proofErr w:type="gramStart"/>
            <w:r>
              <w:t>ств пр</w:t>
            </w:r>
            <w:proofErr w:type="gramEnd"/>
            <w:r>
              <w:t>и сложении дробей.</w:t>
            </w:r>
          </w:p>
          <w:p w:rsidR="00731859" w:rsidRDefault="00731859" w:rsidP="00731859">
            <w:r>
              <w:lastRenderedPageBreak/>
              <w:t>Эти свойства позволяют складывать смешанные числа.</w:t>
            </w:r>
          </w:p>
        </w:tc>
        <w:tc>
          <w:tcPr>
            <w:tcW w:w="2340" w:type="dxa"/>
          </w:tcPr>
          <w:p w:rsidR="00731859" w:rsidRDefault="00731859" w:rsidP="00731859">
            <w:r>
              <w:lastRenderedPageBreak/>
              <w:t>1)Выполняют устно задания.</w:t>
            </w:r>
          </w:p>
          <w:p w:rsidR="00731859" w:rsidRDefault="00731859" w:rsidP="00731859">
            <w:r>
              <w:t>2)Обосновывают полученные ответы.</w:t>
            </w:r>
          </w:p>
          <w:p w:rsidR="00731859" w:rsidRDefault="00731859" w:rsidP="00731859">
            <w:r>
              <w:t>3)Производят самоконтроль.</w:t>
            </w:r>
          </w:p>
          <w:p w:rsidR="00731859" w:rsidRDefault="00731859" w:rsidP="00731859">
            <w:r>
              <w:t>4)Отвечают на вопросы учителя.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Формулируют тему и цели урока.</w:t>
            </w:r>
          </w:p>
        </w:tc>
        <w:tc>
          <w:tcPr>
            <w:tcW w:w="1260" w:type="dxa"/>
          </w:tcPr>
          <w:p w:rsidR="00731859" w:rsidRDefault="00731859" w:rsidP="00731859">
            <w:r>
              <w:lastRenderedPageBreak/>
              <w:t>Фронтальная, индивидуальная.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Фронтальная.</w:t>
            </w:r>
          </w:p>
        </w:tc>
        <w:tc>
          <w:tcPr>
            <w:tcW w:w="3158" w:type="dxa"/>
          </w:tcPr>
          <w:p w:rsidR="00731859" w:rsidRDefault="00731859" w:rsidP="00731859">
            <w:r>
              <w:lastRenderedPageBreak/>
              <w:t xml:space="preserve">Формирование УУД: </w:t>
            </w:r>
          </w:p>
          <w:p w:rsidR="00731859" w:rsidRDefault="00731859" w:rsidP="00731859">
            <w:r>
              <w:t xml:space="preserve">(Р) самоконтроль: осознание того, что уже усвоено и что еще нужно </w:t>
            </w:r>
            <w:proofErr w:type="gramStart"/>
            <w:r>
              <w:t>усвоить</w:t>
            </w:r>
            <w:proofErr w:type="gramEnd"/>
            <w:r>
              <w:t>, осознание качества и уровня усвоения.</w:t>
            </w:r>
          </w:p>
          <w:p w:rsidR="00731859" w:rsidRDefault="00731859" w:rsidP="00731859">
            <w:r>
              <w:t xml:space="preserve">(К) умение выражать  </w:t>
            </w:r>
            <w:proofErr w:type="gramStart"/>
            <w:r>
              <w:t>свои</w:t>
            </w:r>
            <w:proofErr w:type="gramEnd"/>
          </w:p>
          <w:p w:rsidR="00731859" w:rsidRDefault="00731859" w:rsidP="00731859">
            <w:r>
              <w:t xml:space="preserve">мысли с достаточной полнотой и точностью; </w:t>
            </w:r>
            <w:r>
              <w:lastRenderedPageBreak/>
              <w:t>умение слушать и понимать речь других.</w:t>
            </w:r>
          </w:p>
          <w:p w:rsidR="00731859" w:rsidRDefault="00731859" w:rsidP="00731859">
            <w:r>
              <w:t>(П) формирование мыслительных операций: анализ, сравнение, обобщение.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Формирование УУД:</w:t>
            </w:r>
          </w:p>
          <w:p w:rsidR="00731859" w:rsidRDefault="00731859" w:rsidP="00731859">
            <w:r>
              <w:t xml:space="preserve">(Р) 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в ситуации затруднения; учатся работать по предложенному учителем плану, определять и формулировать цель деятельности на уроке с помощью учителя.</w:t>
            </w:r>
          </w:p>
          <w:p w:rsidR="00731859" w:rsidRDefault="00731859" w:rsidP="00731859">
            <w:r>
              <w:t xml:space="preserve">(К)  умение выражать  </w:t>
            </w:r>
            <w:proofErr w:type="gramStart"/>
            <w:r>
              <w:t>свои</w:t>
            </w:r>
            <w:proofErr w:type="gramEnd"/>
          </w:p>
          <w:p w:rsidR="00731859" w:rsidRDefault="00731859" w:rsidP="00731859">
            <w:r>
              <w:t>мысли с достаточной полнотой и точностью; умение слушать и понимать речь других, учитывать разные мнения.</w:t>
            </w:r>
          </w:p>
          <w:p w:rsidR="00731859" w:rsidRDefault="00731859" w:rsidP="00731859">
            <w:r>
              <w:t>(П) умение ставить и формулировать проблему с помощью учителя.</w:t>
            </w:r>
          </w:p>
          <w:p w:rsidR="00731859" w:rsidRDefault="00731859" w:rsidP="00731859"/>
        </w:tc>
      </w:tr>
      <w:tr w:rsidR="00731859" w:rsidTr="00731859">
        <w:trPr>
          <w:trHeight w:val="2333"/>
        </w:trPr>
        <w:tc>
          <w:tcPr>
            <w:tcW w:w="468" w:type="dxa"/>
          </w:tcPr>
          <w:p w:rsidR="00731859" w:rsidRDefault="00731859" w:rsidP="00731859">
            <w:r>
              <w:lastRenderedPageBreak/>
              <w:t>4.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lastRenderedPageBreak/>
              <w:t>Первичное восприятие и усвоение нового учебного материала.</w:t>
            </w:r>
          </w:p>
        </w:tc>
        <w:tc>
          <w:tcPr>
            <w:tcW w:w="2880" w:type="dxa"/>
          </w:tcPr>
          <w:p w:rsidR="00731859" w:rsidRDefault="00731859" w:rsidP="00731859">
            <w:r>
              <w:t xml:space="preserve">1.Сложите числа: </w:t>
            </w:r>
          </w:p>
          <w:p w:rsidR="00731859" w:rsidRDefault="00731859" w:rsidP="00731859">
            <w:r>
              <w:t>7</w:t>
            </w:r>
            <w:r w:rsidRPr="008802B9">
              <w:rPr>
                <w:position w:val="-24"/>
              </w:rPr>
              <w:object w:dxaOrig="2020" w:dyaOrig="620">
                <v:shape id="_x0000_i1033" type="#_x0000_t75" style="width:101.25pt;height:30.75pt" o:ole="">
                  <v:imagedata r:id="rId22" o:title=""/>
                </v:shape>
                <o:OLEObject Type="Embed" ProgID="Equation.3" ShapeID="_x0000_i1033" DrawAspect="Content" ObjectID="_1596204180" r:id="rId23"/>
              </w:object>
            </w:r>
          </w:p>
          <w:p w:rsidR="00731859" w:rsidRDefault="00731859" w:rsidP="00731859">
            <w:r>
              <w:t>+</w:t>
            </w:r>
            <w:r w:rsidRPr="008802B9">
              <w:rPr>
                <w:position w:val="-24"/>
              </w:rPr>
              <w:object w:dxaOrig="1680" w:dyaOrig="620">
                <v:shape id="_x0000_i1034" type="#_x0000_t75" style="width:84pt;height:30.75pt" o:ole="">
                  <v:imagedata r:id="rId24" o:title=""/>
                </v:shape>
                <o:OLEObject Type="Embed" ProgID="Equation.3" ShapeID="_x0000_i1034" DrawAspect="Content" ObjectID="_1596204181" r:id="rId25"/>
              </w:objec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2.Сложите числа:</w:t>
            </w:r>
          </w:p>
          <w:p w:rsidR="00731859" w:rsidRDefault="00731859" w:rsidP="00731859">
            <w:r>
              <w:t>3</w:t>
            </w:r>
            <w:r w:rsidRPr="00FA5853">
              <w:rPr>
                <w:position w:val="-24"/>
              </w:rPr>
              <w:object w:dxaOrig="2480" w:dyaOrig="620">
                <v:shape id="_x0000_i1035" type="#_x0000_t75" style="width:123.75pt;height:30.75pt" o:ole="">
                  <v:imagedata r:id="rId26" o:title=""/>
                </v:shape>
                <o:OLEObject Type="Embed" ProgID="Equation.3" ShapeID="_x0000_i1035" DrawAspect="Content" ObjectID="_1596204182" r:id="rId27"/>
              </w:object>
            </w:r>
          </w:p>
          <w:p w:rsidR="00731859" w:rsidRDefault="00731859" w:rsidP="00731859">
            <w:proofErr w:type="gramStart"/>
            <w:r>
              <w:t>=(3+2)+(</w:t>
            </w:r>
            <w:r w:rsidRPr="00FA5853">
              <w:rPr>
                <w:position w:val="-24"/>
              </w:rPr>
              <w:object w:dxaOrig="1660" w:dyaOrig="620">
                <v:shape id="_x0000_i1036" type="#_x0000_t75" style="width:83.25pt;height:30.75pt" o:ole="">
                  <v:imagedata r:id="rId28" o:title=""/>
                </v:shape>
                <o:OLEObject Type="Embed" ProgID="Equation.3" ShapeID="_x0000_i1036" DrawAspect="Content" ObjectID="_1596204183" r:id="rId29"/>
              </w:object>
            </w:r>
            <w:proofErr w:type="gramEnd"/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3.Работа с учебником.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4. Работа с учебником.</w:t>
            </w:r>
          </w:p>
          <w:p w:rsidR="00731859" w:rsidRDefault="00731859" w:rsidP="00731859"/>
          <w:p w:rsidR="00731859" w:rsidRDefault="00731859" w:rsidP="00731859">
            <w:r>
              <w:t xml:space="preserve"> </w:t>
            </w:r>
          </w:p>
          <w:p w:rsidR="00731859" w:rsidRDefault="00731859" w:rsidP="00731859"/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t>Предлагает диалог:</w:t>
            </w:r>
          </w:p>
          <w:p w:rsidR="00731859" w:rsidRDefault="00731859" w:rsidP="00731859">
            <w:r>
              <w:t>-Расскажите, как складываются смешанные числа, когда дробные части имеют одинаковые знаменатели?</w:t>
            </w:r>
          </w:p>
          <w:p w:rsidR="00731859" w:rsidRDefault="00731859" w:rsidP="00731859">
            <w:r>
              <w:t>-Какие свойства  сложения были использованы?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-Что делать, когда дробные части смешанных чисел имеют разные знаменатели?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-Рассмотрите в учебнике пример 1.</w:t>
            </w:r>
          </w:p>
          <w:p w:rsidR="00731859" w:rsidRDefault="00731859" w:rsidP="00731859"/>
          <w:p w:rsidR="00731859" w:rsidRDefault="00731859" w:rsidP="00731859">
            <w:r>
              <w:t>-Рассмотрите в учебнике пример 2.</w:t>
            </w:r>
          </w:p>
          <w:p w:rsidR="00731859" w:rsidRDefault="00731859" w:rsidP="00731859">
            <w:r>
              <w:t>-Как поступить в том случае, когда дробная часть представлена неправильной дробью?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lastRenderedPageBreak/>
              <w:t>-Прочитайте правило сложения смешанных чисел.</w:t>
            </w:r>
          </w:p>
          <w:p w:rsidR="00731859" w:rsidRDefault="00731859" w:rsidP="00731859">
            <w:r>
              <w:t>-Расскажите это правило товарищу.</w:t>
            </w:r>
          </w:p>
          <w:p w:rsidR="00731859" w:rsidRDefault="00731859" w:rsidP="00731859">
            <w:r>
              <w:t>-Приведите свои примеры, аналогичные примерам 1 и 2 учебника.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lastRenderedPageBreak/>
              <w:t>Участвуют в диалоге:</w:t>
            </w:r>
          </w:p>
          <w:p w:rsidR="00731859" w:rsidRDefault="00731859" w:rsidP="00731859">
            <w:r>
              <w:t>-Сначала складывают целые части, зате</w:t>
            </w:r>
            <w:proofErr w:type="gramStart"/>
            <w:r>
              <w:t>м-</w:t>
            </w:r>
            <w:proofErr w:type="gramEnd"/>
            <w:r>
              <w:t xml:space="preserve"> дробные части.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-Сочетательное и переместительное.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-Привести их к НОЗ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-Выделить целую часть.</w:t>
            </w:r>
          </w:p>
        </w:tc>
        <w:tc>
          <w:tcPr>
            <w:tcW w:w="1260" w:type="dxa"/>
          </w:tcPr>
          <w:p w:rsidR="00731859" w:rsidRDefault="00731859" w:rsidP="00731859">
            <w:r>
              <w:t>Фронтальная.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Парная.</w:t>
            </w:r>
          </w:p>
          <w:p w:rsidR="00731859" w:rsidRDefault="00731859" w:rsidP="00731859"/>
          <w:p w:rsidR="00731859" w:rsidRDefault="00731859" w:rsidP="00731859">
            <w:r>
              <w:t>Парная.</w:t>
            </w:r>
          </w:p>
        </w:tc>
        <w:tc>
          <w:tcPr>
            <w:tcW w:w="3158" w:type="dxa"/>
          </w:tcPr>
          <w:p w:rsidR="00731859" w:rsidRDefault="00731859" w:rsidP="00731859">
            <w:r>
              <w:t>Формирование УУД:</w:t>
            </w:r>
          </w:p>
          <w:p w:rsidR="00731859" w:rsidRDefault="00731859" w:rsidP="00731859">
            <w:r>
              <w:t>(Р) проговаривание последовательности действий на уроке; формирование познавательной инициативы.</w:t>
            </w:r>
          </w:p>
          <w:p w:rsidR="00731859" w:rsidRDefault="00731859" w:rsidP="00731859">
            <w:r>
              <w:t>(П) умение находить и выделять необходимую информацию; умение делать предположения и обосновывать их.</w:t>
            </w:r>
          </w:p>
          <w:p w:rsidR="00731859" w:rsidRDefault="00731859" w:rsidP="00731859">
            <w:r>
              <w:t>(Л) умение осознавать ответственность за общее дело; умение следовать в поведении моральным нормам и этическим требованиям.</w:t>
            </w:r>
          </w:p>
          <w:p w:rsidR="00731859" w:rsidRDefault="00731859" w:rsidP="00731859">
            <w:r>
              <w:t xml:space="preserve">(К)   умение выражать  </w:t>
            </w:r>
            <w:proofErr w:type="gramStart"/>
            <w:r>
              <w:t>свои</w:t>
            </w:r>
            <w:proofErr w:type="gramEnd"/>
          </w:p>
          <w:p w:rsidR="00731859" w:rsidRDefault="00731859" w:rsidP="00731859">
            <w:r>
              <w:t>мысли с достаточной полнотой и точностью; умение слушать и понимать речь других, учитывать разные мнения.</w:t>
            </w:r>
          </w:p>
          <w:p w:rsidR="00731859" w:rsidRDefault="00731859" w:rsidP="00731859"/>
        </w:tc>
      </w:tr>
      <w:tr w:rsidR="00731859" w:rsidTr="00731859">
        <w:trPr>
          <w:trHeight w:val="2965"/>
        </w:trPr>
        <w:tc>
          <w:tcPr>
            <w:tcW w:w="468" w:type="dxa"/>
          </w:tcPr>
          <w:p w:rsidR="00731859" w:rsidRDefault="00731859" w:rsidP="00731859">
            <w:r>
              <w:lastRenderedPageBreak/>
              <w:t>5.</w:t>
            </w:r>
          </w:p>
        </w:tc>
        <w:tc>
          <w:tcPr>
            <w:tcW w:w="2340" w:type="dxa"/>
          </w:tcPr>
          <w:p w:rsidR="00731859" w:rsidRDefault="00731859" w:rsidP="00731859">
            <w:r>
              <w:t>Первичное закрепление нового материала.</w:t>
            </w:r>
          </w:p>
        </w:tc>
        <w:tc>
          <w:tcPr>
            <w:tcW w:w="2880" w:type="dxa"/>
          </w:tcPr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№ 376</w:t>
            </w:r>
          </w:p>
        </w:tc>
        <w:tc>
          <w:tcPr>
            <w:tcW w:w="2340" w:type="dxa"/>
          </w:tcPr>
          <w:p w:rsidR="00731859" w:rsidRDefault="00731859" w:rsidP="00731859">
            <w:r>
              <w:t>Предлагает</w:t>
            </w:r>
          </w:p>
          <w:p w:rsidR="00731859" w:rsidRDefault="00731859" w:rsidP="00731859">
            <w:r>
              <w:t xml:space="preserve"> выполнить задания и</w:t>
            </w:r>
          </w:p>
          <w:p w:rsidR="00731859" w:rsidRDefault="00731859" w:rsidP="00731859">
            <w:r>
              <w:t>-Первые два примера записать подробно, остальные короче.</w:t>
            </w:r>
          </w:p>
        </w:tc>
        <w:tc>
          <w:tcPr>
            <w:tcW w:w="2340" w:type="dxa"/>
          </w:tcPr>
          <w:p w:rsidR="00731859" w:rsidRDefault="00731859" w:rsidP="00731859">
            <w:r>
              <w:t>Выполняют задания: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>
            <w:r>
              <w:t>С подробным комментированием у доски и в тетрадях.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</w:tc>
        <w:tc>
          <w:tcPr>
            <w:tcW w:w="1260" w:type="dxa"/>
          </w:tcPr>
          <w:p w:rsidR="00731859" w:rsidRDefault="00731859" w:rsidP="00731859">
            <w:r>
              <w:t>Фронтальная, индивидуальная.</w:t>
            </w:r>
          </w:p>
        </w:tc>
        <w:tc>
          <w:tcPr>
            <w:tcW w:w="3158" w:type="dxa"/>
          </w:tcPr>
          <w:p w:rsidR="00731859" w:rsidRDefault="00731859" w:rsidP="00731859">
            <w:r>
              <w:t>Формирование УУД:</w:t>
            </w:r>
          </w:p>
          <w:p w:rsidR="00731859" w:rsidRDefault="00731859" w:rsidP="00731859">
            <w:r>
              <w:t>(Р) контроль, коррекция.</w:t>
            </w:r>
          </w:p>
        </w:tc>
      </w:tr>
      <w:tr w:rsidR="00731859" w:rsidTr="00731859">
        <w:tc>
          <w:tcPr>
            <w:tcW w:w="468" w:type="dxa"/>
          </w:tcPr>
          <w:p w:rsidR="00731859" w:rsidRDefault="00731859" w:rsidP="00731859">
            <w:r>
              <w:t>6.</w:t>
            </w:r>
          </w:p>
        </w:tc>
        <w:tc>
          <w:tcPr>
            <w:tcW w:w="2340" w:type="dxa"/>
          </w:tcPr>
          <w:p w:rsidR="00731859" w:rsidRDefault="00731859" w:rsidP="00731859">
            <w:r>
              <w:t>Динамическая пауза.</w:t>
            </w:r>
          </w:p>
        </w:tc>
        <w:tc>
          <w:tcPr>
            <w:tcW w:w="2880" w:type="dxa"/>
          </w:tcPr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t>Проводит физкультминутку.</w:t>
            </w:r>
          </w:p>
        </w:tc>
        <w:tc>
          <w:tcPr>
            <w:tcW w:w="2340" w:type="dxa"/>
          </w:tcPr>
          <w:p w:rsidR="00731859" w:rsidRDefault="00731859" w:rsidP="00731859">
            <w:r>
              <w:t>Выполняют упражнения.</w:t>
            </w:r>
          </w:p>
        </w:tc>
        <w:tc>
          <w:tcPr>
            <w:tcW w:w="1260" w:type="dxa"/>
          </w:tcPr>
          <w:p w:rsidR="00731859" w:rsidRDefault="00731859" w:rsidP="00731859"/>
        </w:tc>
        <w:tc>
          <w:tcPr>
            <w:tcW w:w="3158" w:type="dxa"/>
          </w:tcPr>
          <w:p w:rsidR="00731859" w:rsidRDefault="00731859" w:rsidP="00731859"/>
        </w:tc>
      </w:tr>
      <w:tr w:rsidR="00731859" w:rsidTr="00731859">
        <w:tc>
          <w:tcPr>
            <w:tcW w:w="468" w:type="dxa"/>
          </w:tcPr>
          <w:p w:rsidR="00731859" w:rsidRDefault="00731859" w:rsidP="00731859">
            <w:r>
              <w:t>7.</w:t>
            </w:r>
          </w:p>
        </w:tc>
        <w:tc>
          <w:tcPr>
            <w:tcW w:w="2340" w:type="dxa"/>
          </w:tcPr>
          <w:p w:rsidR="00731859" w:rsidRDefault="00731859" w:rsidP="00731859">
            <w:r>
              <w:t>Применение правила сложения смешанных чисел при решении задач.</w:t>
            </w:r>
          </w:p>
        </w:tc>
        <w:tc>
          <w:tcPr>
            <w:tcW w:w="2880" w:type="dxa"/>
          </w:tcPr>
          <w:p w:rsidR="00731859" w:rsidRDefault="00731859" w:rsidP="00731859">
            <w:r>
              <w:t>№ 389 (нахождение периметра треугольника, стороны которого выражены смешанными числами)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lastRenderedPageBreak/>
              <w:t>№ 391 (текстовая задача)</w:t>
            </w:r>
          </w:p>
        </w:tc>
        <w:tc>
          <w:tcPr>
            <w:tcW w:w="2340" w:type="dxa"/>
          </w:tcPr>
          <w:p w:rsidR="00731859" w:rsidRDefault="00731859" w:rsidP="00731859">
            <w:r>
              <w:lastRenderedPageBreak/>
              <w:t>Предлагает решить задачу:</w:t>
            </w:r>
          </w:p>
          <w:p w:rsidR="00731859" w:rsidRDefault="00731859" w:rsidP="00731859">
            <w:r>
              <w:t>-Что такое периметр треугольника?</w:t>
            </w:r>
          </w:p>
          <w:p w:rsidR="00731859" w:rsidRDefault="00731859" w:rsidP="00731859">
            <w:r>
              <w:t xml:space="preserve">-Запишите формулу для нахождения периметра  </w:t>
            </w:r>
          </w:p>
          <w:p w:rsidR="00731859" w:rsidRDefault="00731859" w:rsidP="00731859">
            <w:r>
              <w:t>треугольника АВС.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lastRenderedPageBreak/>
              <w:t>Предлагает решить задачу.</w:t>
            </w:r>
          </w:p>
          <w:p w:rsidR="00731859" w:rsidRDefault="00731859" w:rsidP="00731859">
            <w:r>
              <w:t>Консультирует учащихся, испытывающих трудность при решении задачи.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lastRenderedPageBreak/>
              <w:t>Один ученик решает задачу на обратной стороне доски, остальны</w:t>
            </w:r>
            <w:proofErr w:type="gramStart"/>
            <w:r>
              <w:t>е-</w:t>
            </w:r>
            <w:proofErr w:type="gramEnd"/>
            <w:r>
              <w:t xml:space="preserve"> самостоятельно, в тетрадях.</w:t>
            </w:r>
          </w:p>
          <w:p w:rsidR="00731859" w:rsidRDefault="00731859" w:rsidP="00731859">
            <w:r>
              <w:t>Производят самоконтроль.</w:t>
            </w:r>
          </w:p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>
            <w:r>
              <w:lastRenderedPageBreak/>
              <w:t>Самостоятельно решают задачу.</w:t>
            </w:r>
          </w:p>
          <w:p w:rsidR="00731859" w:rsidRDefault="00731859" w:rsidP="00731859">
            <w:r>
              <w:t>Учащиеся, которые справились с заданием раньше других, выступают в роли консультантов.</w:t>
            </w:r>
          </w:p>
        </w:tc>
        <w:tc>
          <w:tcPr>
            <w:tcW w:w="1260" w:type="dxa"/>
          </w:tcPr>
          <w:p w:rsidR="00731859" w:rsidRDefault="00731859" w:rsidP="00731859">
            <w:r>
              <w:lastRenderedPageBreak/>
              <w:t>Индивидуальная.</w:t>
            </w:r>
          </w:p>
          <w:p w:rsidR="00731859" w:rsidRDefault="00731859" w:rsidP="00731859"/>
          <w:p w:rsidR="00731859" w:rsidRPr="00957D6D" w:rsidRDefault="00731859" w:rsidP="00731859"/>
          <w:p w:rsidR="00731859" w:rsidRPr="00957D6D" w:rsidRDefault="00731859" w:rsidP="00731859"/>
          <w:p w:rsidR="00731859" w:rsidRPr="00957D6D" w:rsidRDefault="00731859" w:rsidP="00731859"/>
          <w:p w:rsidR="00731859" w:rsidRPr="00957D6D" w:rsidRDefault="00731859" w:rsidP="00731859"/>
          <w:p w:rsidR="00731859" w:rsidRDefault="00731859" w:rsidP="00731859"/>
          <w:p w:rsidR="00731859" w:rsidRDefault="00731859" w:rsidP="00731859"/>
          <w:p w:rsidR="00731859" w:rsidRDefault="00731859" w:rsidP="00731859"/>
          <w:p w:rsidR="00731859" w:rsidRPr="00957D6D" w:rsidRDefault="00731859" w:rsidP="00731859"/>
          <w:p w:rsidR="00731859" w:rsidRPr="00957D6D" w:rsidRDefault="00731859" w:rsidP="00731859"/>
          <w:p w:rsidR="00731859" w:rsidRDefault="00731859" w:rsidP="00731859"/>
          <w:p w:rsidR="00731859" w:rsidRPr="00957D6D" w:rsidRDefault="00731859" w:rsidP="00731859">
            <w:r>
              <w:t>Индивидуальная, парная.</w:t>
            </w:r>
          </w:p>
        </w:tc>
        <w:tc>
          <w:tcPr>
            <w:tcW w:w="3158" w:type="dxa"/>
          </w:tcPr>
          <w:p w:rsidR="00731859" w:rsidRDefault="00731859" w:rsidP="00731859">
            <w:r>
              <w:lastRenderedPageBreak/>
              <w:t>Формирование УУД:</w:t>
            </w:r>
          </w:p>
          <w:p w:rsidR="00731859" w:rsidRDefault="00731859" w:rsidP="00731859">
            <w:r>
              <w:t>(Р) контроль, коррекция.</w:t>
            </w:r>
          </w:p>
        </w:tc>
      </w:tr>
      <w:tr w:rsidR="00731859" w:rsidTr="00731859">
        <w:tc>
          <w:tcPr>
            <w:tcW w:w="468" w:type="dxa"/>
          </w:tcPr>
          <w:p w:rsidR="00731859" w:rsidRDefault="00731859" w:rsidP="00731859">
            <w:r>
              <w:lastRenderedPageBreak/>
              <w:t>8.</w:t>
            </w:r>
          </w:p>
        </w:tc>
        <w:tc>
          <w:tcPr>
            <w:tcW w:w="2340" w:type="dxa"/>
          </w:tcPr>
          <w:p w:rsidR="00731859" w:rsidRDefault="00731859" w:rsidP="00731859">
            <w:r>
              <w:t>Рефлексия учебной деятельности на уроке.</w:t>
            </w:r>
          </w:p>
        </w:tc>
        <w:tc>
          <w:tcPr>
            <w:tcW w:w="2880" w:type="dxa"/>
          </w:tcPr>
          <w:p w:rsidR="00731859" w:rsidRDefault="00731859" w:rsidP="00731859">
            <w:r>
              <w:t>Соотнесение поставленных задач с достигнутым результатом.</w:t>
            </w:r>
          </w:p>
          <w:p w:rsidR="00731859" w:rsidRDefault="00731859" w:rsidP="00731859">
            <w:r>
              <w:t>Фиксация нового знания во внешней речи.</w:t>
            </w:r>
          </w:p>
        </w:tc>
        <w:tc>
          <w:tcPr>
            <w:tcW w:w="2340" w:type="dxa"/>
          </w:tcPr>
          <w:p w:rsidR="00731859" w:rsidRDefault="00731859" w:rsidP="00731859">
            <w:r>
              <w:t>Задает вопросы о задачах урока.</w:t>
            </w:r>
          </w:p>
          <w:p w:rsidR="00731859" w:rsidRDefault="00731859" w:rsidP="00731859">
            <w:r>
              <w:t>Побуждает к высказыванию мнения: чему научились?</w:t>
            </w:r>
          </w:p>
        </w:tc>
        <w:tc>
          <w:tcPr>
            <w:tcW w:w="2340" w:type="dxa"/>
          </w:tcPr>
          <w:p w:rsidR="00731859" w:rsidRDefault="00731859" w:rsidP="00731859">
            <w:r>
              <w:t>Формулируют конечный результат своей работы на уроке.</w:t>
            </w:r>
          </w:p>
          <w:p w:rsidR="00731859" w:rsidRDefault="00731859" w:rsidP="00731859">
            <w:r>
              <w:t>Называют основные позиции нового материала и как они его усвоили.</w:t>
            </w:r>
          </w:p>
        </w:tc>
        <w:tc>
          <w:tcPr>
            <w:tcW w:w="1260" w:type="dxa"/>
          </w:tcPr>
          <w:p w:rsidR="00731859" w:rsidRDefault="00731859" w:rsidP="00731859">
            <w:r>
              <w:t>Фронтальная.</w:t>
            </w:r>
          </w:p>
        </w:tc>
        <w:tc>
          <w:tcPr>
            <w:tcW w:w="3158" w:type="dxa"/>
          </w:tcPr>
          <w:p w:rsidR="00731859" w:rsidRDefault="00731859" w:rsidP="00731859">
            <w:r>
              <w:t>Формирование УУД:</w:t>
            </w:r>
          </w:p>
          <w:p w:rsidR="00731859" w:rsidRDefault="00731859" w:rsidP="00731859">
            <w:r>
              <w:t>(Л) умение оценивать себя на основе критерия успешности.</w:t>
            </w:r>
          </w:p>
          <w:p w:rsidR="00731859" w:rsidRDefault="00731859" w:rsidP="00731859">
            <w:r>
              <w:t>(П) умение контролировать и оценивать процесс и результаты деятельности.</w:t>
            </w:r>
          </w:p>
          <w:p w:rsidR="00731859" w:rsidRDefault="00731859" w:rsidP="00731859">
            <w:r>
              <w:t>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731859" w:rsidTr="00731859">
        <w:tc>
          <w:tcPr>
            <w:tcW w:w="468" w:type="dxa"/>
          </w:tcPr>
          <w:p w:rsidR="00731859" w:rsidRDefault="00731859" w:rsidP="00731859"/>
        </w:tc>
        <w:tc>
          <w:tcPr>
            <w:tcW w:w="2340" w:type="dxa"/>
          </w:tcPr>
          <w:p w:rsidR="00731859" w:rsidRDefault="00731859" w:rsidP="00731859">
            <w:r>
              <w:t>Домашнее задание.</w:t>
            </w:r>
          </w:p>
        </w:tc>
        <w:tc>
          <w:tcPr>
            <w:tcW w:w="2880" w:type="dxa"/>
          </w:tcPr>
          <w:p w:rsidR="00731859" w:rsidRDefault="00731859" w:rsidP="00731859">
            <w:r>
              <w:t>№ 414, № 421, № 425(а).</w:t>
            </w:r>
          </w:p>
        </w:tc>
        <w:tc>
          <w:tcPr>
            <w:tcW w:w="2340" w:type="dxa"/>
          </w:tcPr>
          <w:p w:rsidR="00731859" w:rsidRDefault="00731859" w:rsidP="00731859"/>
        </w:tc>
        <w:tc>
          <w:tcPr>
            <w:tcW w:w="2340" w:type="dxa"/>
          </w:tcPr>
          <w:p w:rsidR="00731859" w:rsidRDefault="00731859" w:rsidP="00731859"/>
        </w:tc>
        <w:tc>
          <w:tcPr>
            <w:tcW w:w="1260" w:type="dxa"/>
          </w:tcPr>
          <w:p w:rsidR="00731859" w:rsidRDefault="00731859" w:rsidP="00731859"/>
        </w:tc>
        <w:tc>
          <w:tcPr>
            <w:tcW w:w="3158" w:type="dxa"/>
          </w:tcPr>
          <w:p w:rsidR="00731859" w:rsidRDefault="00731859" w:rsidP="00731859"/>
        </w:tc>
      </w:tr>
    </w:tbl>
    <w:p w:rsidR="00731859" w:rsidRDefault="00731859" w:rsidP="00731859">
      <w:pPr>
        <w:tabs>
          <w:tab w:val="left" w:pos="1500"/>
        </w:tabs>
        <w:sectPr w:rsidR="00731859" w:rsidSect="00A16132">
          <w:pgSz w:w="16838" w:h="11906" w:orient="landscape"/>
          <w:pgMar w:top="567" w:right="1418" w:bottom="737" w:left="851" w:header="709" w:footer="709" w:gutter="0"/>
          <w:cols w:space="708"/>
          <w:titlePg/>
          <w:docGrid w:linePitch="360"/>
        </w:sectPr>
      </w:pPr>
    </w:p>
    <w:p w:rsidR="00731859" w:rsidRDefault="00731859"/>
    <w:sectPr w:rsidR="00731859" w:rsidSect="007318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03" w:rsidRDefault="00482D03">
      <w:r>
        <w:separator/>
      </w:r>
    </w:p>
  </w:endnote>
  <w:endnote w:type="continuationSeparator" w:id="0">
    <w:p w:rsidR="00482D03" w:rsidRDefault="0048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03" w:rsidRDefault="00482D03">
      <w:r>
        <w:separator/>
      </w:r>
    </w:p>
  </w:footnote>
  <w:footnote w:type="continuationSeparator" w:id="0">
    <w:p w:rsidR="00482D03" w:rsidRDefault="00482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859"/>
    <w:rsid w:val="000D4840"/>
    <w:rsid w:val="001679E3"/>
    <w:rsid w:val="00225805"/>
    <w:rsid w:val="00242BC6"/>
    <w:rsid w:val="00482D03"/>
    <w:rsid w:val="00483EAA"/>
    <w:rsid w:val="006B3DFB"/>
    <w:rsid w:val="00731859"/>
    <w:rsid w:val="00817C57"/>
    <w:rsid w:val="00967407"/>
    <w:rsid w:val="00A16132"/>
    <w:rsid w:val="00D20490"/>
    <w:rsid w:val="00D61501"/>
    <w:rsid w:val="00D8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ПППП</vt:lpstr>
    </vt:vector>
  </TitlesOfParts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ПППП</dc:title>
  <dc:creator>школа</dc:creator>
  <cp:lastModifiedBy>й</cp:lastModifiedBy>
  <cp:revision>4</cp:revision>
  <dcterms:created xsi:type="dcterms:W3CDTF">2014-10-26T19:09:00Z</dcterms:created>
  <dcterms:modified xsi:type="dcterms:W3CDTF">2018-08-19T13:16:00Z</dcterms:modified>
</cp:coreProperties>
</file>